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AFE" w:rsidRPr="00293785" w:rsidRDefault="00DD3AFE" w:rsidP="00DD3AFE">
      <w:pPr>
        <w:tabs>
          <w:tab w:val="left" w:pos="426"/>
        </w:tabs>
        <w:spacing w:after="0" w:line="360" w:lineRule="auto"/>
        <w:ind w:firstLine="5103"/>
        <w:jc w:val="both"/>
        <w:rPr>
          <w:rFonts w:ascii="Times New Roman" w:hAnsi="Times New Roman" w:cs="Times New Roman"/>
          <w:sz w:val="24"/>
          <w:szCs w:val="24"/>
        </w:rPr>
      </w:pPr>
      <w:r w:rsidRPr="00293785">
        <w:rPr>
          <w:rFonts w:ascii="Times New Roman" w:hAnsi="Times New Roman" w:cs="Times New Roman"/>
          <w:sz w:val="24"/>
          <w:szCs w:val="24"/>
        </w:rPr>
        <w:t>УТВЕРЖДАЮ</w:t>
      </w:r>
    </w:p>
    <w:p w:rsidR="00DD3AFE" w:rsidRPr="00293785" w:rsidRDefault="00DD3AFE" w:rsidP="00DD3AFE">
      <w:pPr>
        <w:tabs>
          <w:tab w:val="left" w:pos="426"/>
        </w:tabs>
        <w:spacing w:after="0" w:line="360" w:lineRule="auto"/>
        <w:ind w:firstLine="5103"/>
        <w:rPr>
          <w:rFonts w:ascii="Times New Roman" w:hAnsi="Times New Roman" w:cs="Times New Roman"/>
          <w:sz w:val="24"/>
          <w:szCs w:val="24"/>
        </w:rPr>
      </w:pPr>
      <w:r w:rsidRPr="00293785">
        <w:rPr>
          <w:rFonts w:ascii="Times New Roman" w:hAnsi="Times New Roman" w:cs="Times New Roman"/>
          <w:sz w:val="24"/>
          <w:szCs w:val="24"/>
        </w:rPr>
        <w:t>Директор ООО МБОУ ДО «ДД(Ю)Т» г. Пензы</w:t>
      </w:r>
    </w:p>
    <w:p w:rsidR="00DD3AFE" w:rsidRPr="00293785" w:rsidRDefault="00DD3AFE" w:rsidP="00DD3AFE">
      <w:pPr>
        <w:tabs>
          <w:tab w:val="left" w:pos="426"/>
        </w:tabs>
        <w:spacing w:after="0" w:line="360" w:lineRule="auto"/>
        <w:ind w:firstLine="5103"/>
        <w:rPr>
          <w:rFonts w:ascii="Times New Roman" w:hAnsi="Times New Roman" w:cs="Times New Roman"/>
          <w:sz w:val="24"/>
          <w:szCs w:val="24"/>
        </w:rPr>
      </w:pPr>
      <w:r w:rsidRPr="00293785">
        <w:rPr>
          <w:rFonts w:ascii="Times New Roman" w:hAnsi="Times New Roman" w:cs="Times New Roman"/>
          <w:sz w:val="24"/>
          <w:szCs w:val="24"/>
        </w:rPr>
        <w:t>_______________ Г.А. Виницкая</w:t>
      </w:r>
    </w:p>
    <w:p w:rsidR="00DD3AFE" w:rsidRPr="00293785" w:rsidRDefault="00DD3AFE" w:rsidP="00DD3AFE">
      <w:pPr>
        <w:tabs>
          <w:tab w:val="left" w:pos="426"/>
        </w:tabs>
        <w:spacing w:after="0" w:line="360" w:lineRule="auto"/>
        <w:ind w:firstLine="5103"/>
        <w:rPr>
          <w:rFonts w:ascii="Times New Roman" w:hAnsi="Times New Roman" w:cs="Times New Roman"/>
          <w:sz w:val="24"/>
          <w:szCs w:val="24"/>
        </w:rPr>
      </w:pPr>
      <w:r w:rsidRPr="00293785">
        <w:rPr>
          <w:rFonts w:ascii="Times New Roman" w:hAnsi="Times New Roman" w:cs="Times New Roman"/>
          <w:sz w:val="24"/>
          <w:szCs w:val="24"/>
        </w:rPr>
        <w:t>«____» ________________ 20___ г.</w:t>
      </w:r>
    </w:p>
    <w:p w:rsidR="00DD3AFE" w:rsidRDefault="00DD3AFE" w:rsidP="00DD3AFE">
      <w:pPr>
        <w:spacing w:after="120"/>
        <w:ind w:firstLine="5812"/>
      </w:pPr>
    </w:p>
    <w:p w:rsidR="00DD3AFE" w:rsidRDefault="00DD3AFE" w:rsidP="00DD3AFE">
      <w:pPr>
        <w:rPr>
          <w:b/>
          <w:caps/>
        </w:rPr>
      </w:pPr>
    </w:p>
    <w:p w:rsidR="00DD3AFE" w:rsidRDefault="00DD3AFE" w:rsidP="00DD3AFE">
      <w:pPr>
        <w:rPr>
          <w:caps/>
        </w:rPr>
      </w:pPr>
    </w:p>
    <w:p w:rsidR="00DD3AFE" w:rsidRDefault="00DD3AFE" w:rsidP="00DD3AFE">
      <w:pPr>
        <w:rPr>
          <w:b/>
          <w:caps/>
        </w:rPr>
      </w:pPr>
    </w:p>
    <w:p w:rsidR="00DD3AFE" w:rsidRDefault="00DD3AFE" w:rsidP="00DD3AFE">
      <w:pPr>
        <w:rPr>
          <w:caps/>
        </w:rPr>
      </w:pPr>
    </w:p>
    <w:p w:rsidR="00DD3AFE" w:rsidRDefault="00DD3AFE" w:rsidP="00DD3AFE">
      <w:pPr>
        <w:rPr>
          <w:caps/>
        </w:rPr>
      </w:pPr>
    </w:p>
    <w:p w:rsidR="00DD3AFE" w:rsidRDefault="00DD3AFE" w:rsidP="00DD3AFE">
      <w:pPr>
        <w:rPr>
          <w:caps/>
        </w:rPr>
      </w:pPr>
    </w:p>
    <w:p w:rsidR="00DD3AFE" w:rsidRDefault="00DD3AFE" w:rsidP="00DD3AFE">
      <w:pPr>
        <w:rPr>
          <w:b/>
          <w:caps/>
        </w:rPr>
      </w:pPr>
    </w:p>
    <w:p w:rsidR="00DD3AFE" w:rsidRPr="00293785" w:rsidRDefault="00DD3AFE" w:rsidP="00DD3AFE">
      <w:pPr>
        <w:rPr>
          <w:rFonts w:ascii="Times New Roman" w:hAnsi="Times New Roman" w:cs="Times New Roman"/>
          <w:caps/>
          <w:sz w:val="40"/>
          <w:szCs w:val="24"/>
        </w:rPr>
      </w:pPr>
    </w:p>
    <w:p w:rsidR="00DD3AFE" w:rsidRPr="00293785" w:rsidRDefault="00DD3AFE" w:rsidP="00DD3AFE">
      <w:pPr>
        <w:jc w:val="center"/>
        <w:rPr>
          <w:rFonts w:ascii="Times New Roman" w:hAnsi="Times New Roman" w:cs="Times New Roman"/>
          <w:b/>
          <w:caps/>
          <w:sz w:val="40"/>
          <w:szCs w:val="24"/>
        </w:rPr>
      </w:pPr>
      <w:r w:rsidRPr="00293785">
        <w:rPr>
          <w:rFonts w:ascii="Times New Roman" w:hAnsi="Times New Roman" w:cs="Times New Roman"/>
          <w:b/>
          <w:caps/>
          <w:sz w:val="40"/>
          <w:szCs w:val="24"/>
        </w:rPr>
        <w:t>АЛГОРИТМЫ ОКАЗАНИЯ ПЕРВОЙ ПОМОЩИ</w:t>
      </w:r>
    </w:p>
    <w:p w:rsidR="00DD3AFE" w:rsidRPr="00293785" w:rsidRDefault="00DD3AFE" w:rsidP="00DD3AFE">
      <w:pPr>
        <w:jc w:val="center"/>
        <w:rPr>
          <w:rFonts w:ascii="Times New Roman" w:hAnsi="Times New Roman" w:cs="Times New Roman"/>
          <w:b/>
          <w:caps/>
          <w:sz w:val="40"/>
          <w:szCs w:val="24"/>
        </w:rPr>
      </w:pPr>
      <w:r w:rsidRPr="00293785">
        <w:rPr>
          <w:rFonts w:ascii="Times New Roman" w:hAnsi="Times New Roman" w:cs="Times New Roman"/>
          <w:b/>
          <w:caps/>
          <w:sz w:val="40"/>
          <w:szCs w:val="24"/>
        </w:rPr>
        <w:t>ПОСТРАДАВШИМ</w:t>
      </w:r>
    </w:p>
    <w:p w:rsidR="00DD3AFE" w:rsidRDefault="00DD3AFE" w:rsidP="00DD3AFE">
      <w:pPr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1249EF" w:rsidRDefault="001249EF" w:rsidP="00DD3AFE">
      <w:pPr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1249EF" w:rsidRDefault="001249EF" w:rsidP="00DD3AFE">
      <w:pPr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1249EF" w:rsidRPr="00293785" w:rsidRDefault="001249EF" w:rsidP="00DD3AFE">
      <w:pPr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DD3AFE" w:rsidRPr="00293785" w:rsidRDefault="00DD3AFE" w:rsidP="00DD3AFE">
      <w:pPr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DD3AFE" w:rsidRPr="00293785" w:rsidRDefault="00DD3AFE" w:rsidP="00DD3AFE">
      <w:pPr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DD3AFE" w:rsidRPr="00293785" w:rsidRDefault="00DD3AFE" w:rsidP="00DD3AFE">
      <w:pPr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DD3AFE" w:rsidRDefault="00DD3AFE" w:rsidP="00DD3AFE">
      <w:pPr>
        <w:rPr>
          <w:rFonts w:ascii="Times New Roman" w:hAnsi="Times New Roman" w:cs="Times New Roman"/>
          <w:sz w:val="24"/>
          <w:szCs w:val="24"/>
        </w:rPr>
      </w:pPr>
    </w:p>
    <w:p w:rsidR="00DD3AFE" w:rsidRPr="00293785" w:rsidRDefault="00DD3AFE" w:rsidP="00DD3AFE">
      <w:pPr>
        <w:rPr>
          <w:rFonts w:ascii="Times New Roman" w:hAnsi="Times New Roman" w:cs="Times New Roman"/>
          <w:sz w:val="24"/>
          <w:szCs w:val="24"/>
        </w:rPr>
      </w:pPr>
    </w:p>
    <w:p w:rsidR="00DD3AFE" w:rsidRPr="00293785" w:rsidRDefault="00DD3AFE" w:rsidP="00DD3AFE">
      <w:pPr>
        <w:rPr>
          <w:rFonts w:ascii="Times New Roman" w:hAnsi="Times New Roman" w:cs="Times New Roman"/>
          <w:sz w:val="24"/>
          <w:szCs w:val="24"/>
        </w:rPr>
      </w:pPr>
    </w:p>
    <w:p w:rsidR="00DD3AFE" w:rsidRDefault="00DD3AFE" w:rsidP="00DD3AFE">
      <w:pPr>
        <w:rPr>
          <w:rFonts w:ascii="Times New Roman" w:hAnsi="Times New Roman" w:cs="Times New Roman"/>
          <w:sz w:val="24"/>
          <w:szCs w:val="24"/>
        </w:rPr>
      </w:pPr>
    </w:p>
    <w:p w:rsidR="001249EF" w:rsidRDefault="001249EF" w:rsidP="00DD3AFE">
      <w:pPr>
        <w:rPr>
          <w:rFonts w:ascii="Times New Roman" w:hAnsi="Times New Roman" w:cs="Times New Roman"/>
          <w:sz w:val="24"/>
          <w:szCs w:val="24"/>
        </w:rPr>
      </w:pPr>
    </w:p>
    <w:p w:rsidR="001249EF" w:rsidRPr="00293785" w:rsidRDefault="001249EF" w:rsidP="00DD3AFE">
      <w:pPr>
        <w:rPr>
          <w:rFonts w:ascii="Times New Roman" w:hAnsi="Times New Roman" w:cs="Times New Roman"/>
          <w:sz w:val="24"/>
          <w:szCs w:val="24"/>
        </w:rPr>
      </w:pPr>
    </w:p>
    <w:p w:rsidR="00DD3AFE" w:rsidRPr="00293785" w:rsidRDefault="00DD3AFE" w:rsidP="00DD3AFE">
      <w:pPr>
        <w:jc w:val="center"/>
        <w:rPr>
          <w:rFonts w:ascii="Times New Roman" w:hAnsi="Times New Roman" w:cs="Times New Roman"/>
          <w:sz w:val="24"/>
          <w:szCs w:val="24"/>
        </w:rPr>
      </w:pPr>
      <w:r w:rsidRPr="00293785">
        <w:rPr>
          <w:rFonts w:ascii="Times New Roman" w:hAnsi="Times New Roman" w:cs="Times New Roman"/>
          <w:sz w:val="24"/>
          <w:szCs w:val="24"/>
        </w:rPr>
        <w:t>2017 г.</w:t>
      </w:r>
    </w:p>
    <w:p w:rsidR="00DD3AFE" w:rsidRDefault="00DD3AFE" w:rsidP="001249EF">
      <w:pPr>
        <w:pStyle w:val="1"/>
        <w:spacing w:before="0" w:beforeAutospacing="0" w:after="240" w:afterAutospacing="0" w:line="276" w:lineRule="auto"/>
        <w:rPr>
          <w:rFonts w:eastAsia="Times New Roman"/>
          <w:sz w:val="24"/>
          <w:szCs w:val="24"/>
        </w:rPr>
      </w:pPr>
    </w:p>
    <w:p w:rsidR="00DD3AFE" w:rsidRPr="00293785" w:rsidRDefault="00DD3AFE" w:rsidP="00DD3AFE">
      <w:pPr>
        <w:pStyle w:val="1"/>
        <w:spacing w:before="0" w:beforeAutospacing="0" w:after="240" w:afterAutospacing="0" w:line="276" w:lineRule="auto"/>
        <w:jc w:val="center"/>
        <w:rPr>
          <w:rFonts w:eastAsia="Times New Roman"/>
          <w:sz w:val="24"/>
          <w:szCs w:val="24"/>
        </w:rPr>
      </w:pPr>
      <w:r w:rsidRPr="00293785">
        <w:rPr>
          <w:rFonts w:eastAsia="Times New Roman"/>
          <w:sz w:val="24"/>
          <w:szCs w:val="24"/>
        </w:rPr>
        <w:t>СОДЕРЖАНИЕ</w:t>
      </w:r>
    </w:p>
    <w:p w:rsidR="00DD3AFE" w:rsidRPr="00293785" w:rsidRDefault="00DD3AFE" w:rsidP="00DD3AFE">
      <w:pPr>
        <w:pStyle w:val="1"/>
        <w:spacing w:before="0" w:beforeAutospacing="0" w:after="240" w:afterAutospacing="0" w:line="276" w:lineRule="auto"/>
        <w:jc w:val="center"/>
        <w:rPr>
          <w:rFonts w:eastAsia="Times New Roman"/>
          <w:sz w:val="24"/>
          <w:szCs w:val="24"/>
        </w:rPr>
      </w:pPr>
    </w:p>
    <w:tbl>
      <w:tblPr>
        <w:tblStyle w:val="a7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6"/>
        <w:gridCol w:w="8898"/>
        <w:gridCol w:w="565"/>
      </w:tblGrid>
      <w:tr w:rsidR="00DD3AFE" w:rsidRPr="00293785" w:rsidTr="00DD3AFE">
        <w:tc>
          <w:tcPr>
            <w:tcW w:w="566" w:type="dxa"/>
            <w:vAlign w:val="center"/>
          </w:tcPr>
          <w:p w:rsidR="00DD3AFE" w:rsidRPr="00293785" w:rsidRDefault="00DD3AFE" w:rsidP="00B468D4">
            <w:pPr>
              <w:pStyle w:val="1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454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8898" w:type="dxa"/>
            <w:vAlign w:val="center"/>
          </w:tcPr>
          <w:p w:rsidR="00DD3AFE" w:rsidRPr="000D764B" w:rsidRDefault="00E54FA5" w:rsidP="00B468D4">
            <w:pPr>
              <w:pStyle w:val="1"/>
              <w:spacing w:before="40" w:beforeAutospacing="0" w:after="0" w:afterAutospacing="0" w:line="360" w:lineRule="auto"/>
              <w:ind w:left="-108" w:right="-108"/>
              <w:outlineLvl w:val="0"/>
              <w:rPr>
                <w:b w:val="0"/>
                <w:sz w:val="24"/>
                <w:szCs w:val="24"/>
              </w:rPr>
            </w:pPr>
            <w:hyperlink w:anchor="_Правила_проведения_закрытого" w:history="1">
              <w:r w:rsidR="00DD3AFE" w:rsidRPr="000D764B">
                <w:rPr>
                  <w:rStyle w:val="a6"/>
                  <w:b w:val="0"/>
                  <w:color w:val="auto"/>
                  <w:sz w:val="24"/>
                  <w:szCs w:val="24"/>
                </w:rPr>
                <w:t>Правила проведения закрытого (непрямого) массажа сердца</w:t>
              </w:r>
            </w:hyperlink>
            <w:r w:rsidR="00DD3AFE" w:rsidRPr="000D764B">
              <w:rPr>
                <w:b w:val="0"/>
                <w:sz w:val="24"/>
                <w:szCs w:val="24"/>
              </w:rPr>
              <w:t xml:space="preserve"> ............</w:t>
            </w:r>
          </w:p>
        </w:tc>
        <w:tc>
          <w:tcPr>
            <w:tcW w:w="565" w:type="dxa"/>
            <w:vAlign w:val="center"/>
          </w:tcPr>
          <w:p w:rsidR="00DD3AFE" w:rsidRPr="00293785" w:rsidRDefault="0021055B" w:rsidP="00B468D4">
            <w:pPr>
              <w:pStyle w:val="1"/>
              <w:spacing w:before="40" w:beforeAutospacing="0" w:after="0" w:afterAutospacing="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</w:tr>
      <w:tr w:rsidR="00DD3AFE" w:rsidRPr="00293785" w:rsidTr="00DD3AFE">
        <w:tc>
          <w:tcPr>
            <w:tcW w:w="566" w:type="dxa"/>
            <w:vAlign w:val="center"/>
          </w:tcPr>
          <w:p w:rsidR="00DD3AFE" w:rsidRPr="00293785" w:rsidRDefault="00DD3AFE" w:rsidP="00B468D4">
            <w:pPr>
              <w:pStyle w:val="1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454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8898" w:type="dxa"/>
            <w:vAlign w:val="center"/>
          </w:tcPr>
          <w:p w:rsidR="00DD3AFE" w:rsidRPr="000D764B" w:rsidRDefault="00E54FA5" w:rsidP="00B468D4">
            <w:pPr>
              <w:tabs>
                <w:tab w:val="left" w:pos="0"/>
                <w:tab w:val="left" w:pos="284"/>
              </w:tabs>
              <w:spacing w:before="40" w:line="36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Правила_определения_наличия" w:history="1">
              <w:r w:rsidR="00DD3AFE" w:rsidRPr="000D764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Правила определения наличия пульса, самостоятельного дыхания и реакции зрачков на свет (признаки «жизни и смерти»)</w:t>
              </w:r>
            </w:hyperlink>
            <w:r w:rsidR="00DD3AFE" w:rsidRPr="000D764B">
              <w:rPr>
                <w:rFonts w:ascii="Times New Roman" w:hAnsi="Times New Roman" w:cs="Times New Roman"/>
                <w:sz w:val="24"/>
                <w:szCs w:val="24"/>
              </w:rPr>
              <w:t xml:space="preserve"> .................................</w:t>
            </w:r>
          </w:p>
        </w:tc>
        <w:tc>
          <w:tcPr>
            <w:tcW w:w="565" w:type="dxa"/>
            <w:vAlign w:val="center"/>
          </w:tcPr>
          <w:p w:rsidR="00DD3AFE" w:rsidRPr="00293785" w:rsidRDefault="0021055B" w:rsidP="00B468D4">
            <w:pPr>
              <w:pStyle w:val="1"/>
              <w:spacing w:before="40" w:beforeAutospacing="0" w:after="0" w:afterAutospacing="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</w:tr>
      <w:tr w:rsidR="005564FC" w:rsidRPr="00293785" w:rsidTr="00DD3AFE">
        <w:tc>
          <w:tcPr>
            <w:tcW w:w="566" w:type="dxa"/>
            <w:vAlign w:val="center"/>
          </w:tcPr>
          <w:p w:rsidR="005564FC" w:rsidRPr="00293785" w:rsidRDefault="005564FC" w:rsidP="00B468D4">
            <w:pPr>
              <w:pStyle w:val="1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454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8898" w:type="dxa"/>
            <w:vAlign w:val="center"/>
          </w:tcPr>
          <w:p w:rsidR="005564FC" w:rsidRPr="0021055B" w:rsidRDefault="005564FC" w:rsidP="00B468D4">
            <w:pPr>
              <w:tabs>
                <w:tab w:val="left" w:pos="0"/>
                <w:tab w:val="left" w:pos="284"/>
              </w:tabs>
              <w:spacing w:before="40" w:line="360" w:lineRule="auto"/>
              <w:ind w:left="-108" w:right="-108"/>
              <w:rPr>
                <w:rFonts w:ascii="Times New Roman" w:hAnsi="Times New Roman" w:cs="Times New Roman"/>
              </w:rPr>
            </w:pPr>
            <w:r w:rsidRPr="0021055B">
              <w:rPr>
                <w:rFonts w:ascii="Times New Roman" w:hAnsi="Times New Roman" w:cs="Times New Roman"/>
                <w:sz w:val="24"/>
              </w:rPr>
              <w:t>Последовательность проведения искусственной вентиляции лёгких</w:t>
            </w:r>
          </w:p>
        </w:tc>
        <w:tc>
          <w:tcPr>
            <w:tcW w:w="565" w:type="dxa"/>
            <w:vAlign w:val="center"/>
          </w:tcPr>
          <w:p w:rsidR="005564FC" w:rsidRPr="00293785" w:rsidRDefault="0021055B" w:rsidP="00B468D4">
            <w:pPr>
              <w:pStyle w:val="1"/>
              <w:spacing w:before="40" w:beforeAutospacing="0" w:after="0" w:afterAutospacing="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</w:tr>
      <w:tr w:rsidR="00DD3AFE" w:rsidRPr="00293785" w:rsidTr="00DD3AFE">
        <w:tc>
          <w:tcPr>
            <w:tcW w:w="566" w:type="dxa"/>
            <w:vAlign w:val="center"/>
          </w:tcPr>
          <w:p w:rsidR="00DD3AFE" w:rsidRPr="00293785" w:rsidRDefault="00DD3AFE" w:rsidP="00B468D4">
            <w:pPr>
              <w:pStyle w:val="1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454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8898" w:type="dxa"/>
            <w:vAlign w:val="center"/>
          </w:tcPr>
          <w:p w:rsidR="00DD3AFE" w:rsidRPr="000D764B" w:rsidRDefault="00E54FA5" w:rsidP="00B468D4">
            <w:pPr>
              <w:tabs>
                <w:tab w:val="left" w:pos="0"/>
                <w:tab w:val="left" w:pos="284"/>
              </w:tabs>
              <w:spacing w:before="40" w:line="36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Способы_временной_остановки" w:history="1">
              <w:r w:rsidR="00DD3AFE" w:rsidRPr="000D764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Первая помощь при наружном кровотечении</w:t>
              </w:r>
            </w:hyperlink>
            <w:r w:rsidR="00DD3AFE" w:rsidRPr="000D764B">
              <w:rPr>
                <w:rFonts w:ascii="Times New Roman" w:hAnsi="Times New Roman" w:cs="Times New Roman"/>
                <w:sz w:val="24"/>
                <w:szCs w:val="24"/>
              </w:rPr>
              <w:t xml:space="preserve"> .................................................</w:t>
            </w:r>
          </w:p>
        </w:tc>
        <w:tc>
          <w:tcPr>
            <w:tcW w:w="565" w:type="dxa"/>
            <w:vAlign w:val="center"/>
          </w:tcPr>
          <w:p w:rsidR="00DD3AFE" w:rsidRPr="00293785" w:rsidRDefault="0021055B" w:rsidP="00B468D4">
            <w:pPr>
              <w:pStyle w:val="1"/>
              <w:spacing w:before="40" w:beforeAutospacing="0" w:after="0" w:afterAutospacing="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</w:tr>
      <w:tr w:rsidR="00DD3AFE" w:rsidRPr="00293785" w:rsidTr="00DD3AFE">
        <w:tc>
          <w:tcPr>
            <w:tcW w:w="566" w:type="dxa"/>
            <w:vAlign w:val="center"/>
          </w:tcPr>
          <w:p w:rsidR="00DD3AFE" w:rsidRPr="00293785" w:rsidRDefault="00DD3AFE" w:rsidP="00B468D4">
            <w:pPr>
              <w:pStyle w:val="1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454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8898" w:type="dxa"/>
            <w:vAlign w:val="center"/>
          </w:tcPr>
          <w:p w:rsidR="00DD3AFE" w:rsidRPr="000D764B" w:rsidRDefault="00E54FA5" w:rsidP="00B468D4">
            <w:pPr>
              <w:tabs>
                <w:tab w:val="left" w:pos="0"/>
                <w:tab w:val="left" w:pos="284"/>
                <w:tab w:val="left" w:pos="426"/>
              </w:tabs>
              <w:spacing w:before="40" w:line="36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Способы_временной_остановки" w:history="1">
              <w:r w:rsidR="00DD3AFE" w:rsidRPr="000D764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Способы временной остановки наружного кровотечения</w:t>
              </w:r>
            </w:hyperlink>
            <w:r w:rsidR="00DD3AFE" w:rsidRPr="000D764B">
              <w:rPr>
                <w:rFonts w:ascii="Times New Roman" w:hAnsi="Times New Roman" w:cs="Times New Roman"/>
                <w:sz w:val="24"/>
                <w:szCs w:val="24"/>
              </w:rPr>
              <w:t xml:space="preserve"> .............................</w:t>
            </w:r>
          </w:p>
        </w:tc>
        <w:tc>
          <w:tcPr>
            <w:tcW w:w="565" w:type="dxa"/>
            <w:vAlign w:val="center"/>
          </w:tcPr>
          <w:p w:rsidR="00DD3AFE" w:rsidRPr="00293785" w:rsidRDefault="0021055B" w:rsidP="00B468D4">
            <w:pPr>
              <w:pStyle w:val="1"/>
              <w:spacing w:before="40" w:beforeAutospacing="0" w:after="0" w:afterAutospacing="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</w:t>
            </w:r>
          </w:p>
        </w:tc>
      </w:tr>
      <w:tr w:rsidR="00DD3AFE" w:rsidRPr="00293785" w:rsidTr="00DD3AFE">
        <w:tc>
          <w:tcPr>
            <w:tcW w:w="566" w:type="dxa"/>
            <w:vAlign w:val="center"/>
          </w:tcPr>
          <w:p w:rsidR="00DD3AFE" w:rsidRPr="00293785" w:rsidRDefault="00DD3AFE" w:rsidP="00B468D4">
            <w:pPr>
              <w:pStyle w:val="1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454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8898" w:type="dxa"/>
            <w:vAlign w:val="center"/>
          </w:tcPr>
          <w:p w:rsidR="00DD3AFE" w:rsidRPr="000D764B" w:rsidRDefault="00E54FA5" w:rsidP="00B468D4">
            <w:pPr>
              <w:tabs>
                <w:tab w:val="left" w:pos="0"/>
                <w:tab w:val="left" w:pos="284"/>
                <w:tab w:val="left" w:pos="426"/>
              </w:tabs>
              <w:spacing w:before="40" w:line="36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Первая_помощь_при_7" w:history="1">
              <w:r w:rsidR="00DD3AFE" w:rsidRPr="000D764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Первая помощь при кровотечении из носа</w:t>
              </w:r>
            </w:hyperlink>
            <w:r w:rsidR="00DD3AFE" w:rsidRPr="000D764B">
              <w:rPr>
                <w:rFonts w:ascii="Times New Roman" w:hAnsi="Times New Roman" w:cs="Times New Roman"/>
                <w:sz w:val="24"/>
                <w:szCs w:val="24"/>
              </w:rPr>
              <w:t xml:space="preserve"> ......................................................</w:t>
            </w:r>
          </w:p>
        </w:tc>
        <w:tc>
          <w:tcPr>
            <w:tcW w:w="565" w:type="dxa"/>
            <w:vAlign w:val="center"/>
          </w:tcPr>
          <w:p w:rsidR="00DD3AFE" w:rsidRPr="00293785" w:rsidRDefault="0021055B" w:rsidP="00B468D4">
            <w:pPr>
              <w:pStyle w:val="1"/>
              <w:spacing w:before="40" w:beforeAutospacing="0" w:after="0" w:afterAutospacing="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11</w:t>
            </w:r>
          </w:p>
        </w:tc>
      </w:tr>
      <w:tr w:rsidR="00DD3AFE" w:rsidRPr="00293785" w:rsidTr="00DD3AFE">
        <w:tc>
          <w:tcPr>
            <w:tcW w:w="566" w:type="dxa"/>
            <w:vAlign w:val="center"/>
          </w:tcPr>
          <w:p w:rsidR="00DD3AFE" w:rsidRPr="00293785" w:rsidRDefault="00DD3AFE" w:rsidP="00B468D4">
            <w:pPr>
              <w:pStyle w:val="1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454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8898" w:type="dxa"/>
            <w:vAlign w:val="center"/>
          </w:tcPr>
          <w:p w:rsidR="00DD3AFE" w:rsidRPr="000D764B" w:rsidRDefault="00E54FA5" w:rsidP="00B468D4">
            <w:pPr>
              <w:tabs>
                <w:tab w:val="left" w:pos="0"/>
                <w:tab w:val="left" w:pos="284"/>
              </w:tabs>
              <w:spacing w:before="40" w:line="36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Первая_помощь_при" w:history="1">
              <w:r w:rsidR="00DD3AFE" w:rsidRPr="000D764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Первая помощь при переломах костей</w:t>
              </w:r>
            </w:hyperlink>
            <w:r w:rsidR="00DD3AFE" w:rsidRPr="000D764B">
              <w:rPr>
                <w:rFonts w:ascii="Times New Roman" w:hAnsi="Times New Roman" w:cs="Times New Roman"/>
                <w:sz w:val="24"/>
                <w:szCs w:val="24"/>
              </w:rPr>
              <w:t xml:space="preserve"> .............................................................</w:t>
            </w:r>
          </w:p>
        </w:tc>
        <w:tc>
          <w:tcPr>
            <w:tcW w:w="565" w:type="dxa"/>
            <w:vAlign w:val="center"/>
          </w:tcPr>
          <w:p w:rsidR="00DD3AFE" w:rsidRPr="00293785" w:rsidRDefault="0021055B" w:rsidP="00B468D4">
            <w:pPr>
              <w:pStyle w:val="1"/>
              <w:spacing w:before="40" w:beforeAutospacing="0" w:after="0" w:afterAutospacing="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12</w:t>
            </w:r>
          </w:p>
        </w:tc>
      </w:tr>
      <w:tr w:rsidR="00DD3AFE" w:rsidRPr="00293785" w:rsidTr="00DD3AFE">
        <w:tc>
          <w:tcPr>
            <w:tcW w:w="566" w:type="dxa"/>
            <w:vAlign w:val="center"/>
          </w:tcPr>
          <w:p w:rsidR="00DD3AFE" w:rsidRPr="00293785" w:rsidRDefault="00DD3AFE" w:rsidP="00B468D4">
            <w:pPr>
              <w:pStyle w:val="1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454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8898" w:type="dxa"/>
            <w:vAlign w:val="center"/>
          </w:tcPr>
          <w:p w:rsidR="00DD3AFE" w:rsidRPr="0021055B" w:rsidRDefault="00E54FA5" w:rsidP="00B468D4">
            <w:pPr>
              <w:tabs>
                <w:tab w:val="left" w:pos="0"/>
                <w:tab w:val="left" w:pos="284"/>
              </w:tabs>
              <w:spacing w:before="40" w:line="36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Правила_иммобилизации_(обездвиживан" w:history="1">
              <w:r w:rsidR="000D764B" w:rsidRPr="0021055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Правила иммобилизации (обездвиживания)</w:t>
              </w:r>
            </w:hyperlink>
            <w:r w:rsidR="000D764B" w:rsidRPr="0021055B">
              <w:rPr>
                <w:rFonts w:ascii="Times New Roman" w:hAnsi="Times New Roman" w:cs="Times New Roman"/>
                <w:sz w:val="24"/>
                <w:szCs w:val="24"/>
              </w:rPr>
              <w:t xml:space="preserve"> ...................</w:t>
            </w:r>
          </w:p>
        </w:tc>
        <w:tc>
          <w:tcPr>
            <w:tcW w:w="565" w:type="dxa"/>
            <w:vAlign w:val="center"/>
          </w:tcPr>
          <w:p w:rsidR="00DD3AFE" w:rsidRPr="00293785" w:rsidRDefault="0021055B" w:rsidP="00B468D4">
            <w:pPr>
              <w:pStyle w:val="1"/>
              <w:spacing w:before="40" w:beforeAutospacing="0" w:after="0" w:afterAutospacing="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13</w:t>
            </w:r>
          </w:p>
        </w:tc>
      </w:tr>
      <w:tr w:rsidR="00DD3AFE" w:rsidRPr="00293785" w:rsidTr="00DD3AFE">
        <w:tc>
          <w:tcPr>
            <w:tcW w:w="566" w:type="dxa"/>
            <w:vAlign w:val="center"/>
          </w:tcPr>
          <w:p w:rsidR="00DD3AFE" w:rsidRPr="00293785" w:rsidRDefault="00DD3AFE" w:rsidP="00B468D4">
            <w:pPr>
              <w:pStyle w:val="1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454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8898" w:type="dxa"/>
            <w:vAlign w:val="center"/>
          </w:tcPr>
          <w:p w:rsidR="00DD3AFE" w:rsidRPr="000D764B" w:rsidRDefault="00E54FA5" w:rsidP="00B468D4">
            <w:pPr>
              <w:tabs>
                <w:tab w:val="left" w:pos="0"/>
                <w:tab w:val="left" w:pos="284"/>
              </w:tabs>
              <w:spacing w:before="40" w:line="36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Первая_помощь_при_1" w:history="1">
              <w:r w:rsidR="000D764B" w:rsidRPr="000D764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Первая помощь при черепно-мозговой травме</w:t>
              </w:r>
            </w:hyperlink>
            <w:r w:rsidR="000D764B" w:rsidRPr="000D764B">
              <w:rPr>
                <w:rFonts w:ascii="Times New Roman" w:hAnsi="Times New Roman" w:cs="Times New Roman"/>
                <w:sz w:val="24"/>
                <w:szCs w:val="24"/>
              </w:rPr>
              <w:t xml:space="preserve"> ....</w:t>
            </w:r>
          </w:p>
        </w:tc>
        <w:tc>
          <w:tcPr>
            <w:tcW w:w="565" w:type="dxa"/>
            <w:vAlign w:val="center"/>
          </w:tcPr>
          <w:p w:rsidR="00DD3AFE" w:rsidRPr="00293785" w:rsidRDefault="0021055B" w:rsidP="00B468D4">
            <w:pPr>
              <w:pStyle w:val="1"/>
              <w:spacing w:before="40" w:beforeAutospacing="0" w:after="0" w:afterAutospacing="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14</w:t>
            </w:r>
          </w:p>
        </w:tc>
      </w:tr>
      <w:tr w:rsidR="00DD3AFE" w:rsidRPr="00293785" w:rsidTr="00DD3AFE">
        <w:tc>
          <w:tcPr>
            <w:tcW w:w="566" w:type="dxa"/>
            <w:vAlign w:val="center"/>
          </w:tcPr>
          <w:p w:rsidR="00DD3AFE" w:rsidRPr="00293785" w:rsidRDefault="00DD3AFE" w:rsidP="00B468D4">
            <w:pPr>
              <w:pStyle w:val="1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454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8898" w:type="dxa"/>
            <w:vAlign w:val="center"/>
          </w:tcPr>
          <w:p w:rsidR="00DD3AFE" w:rsidRPr="000D764B" w:rsidRDefault="00E54FA5" w:rsidP="00B468D4">
            <w:pPr>
              <w:tabs>
                <w:tab w:val="left" w:pos="0"/>
                <w:tab w:val="left" w:pos="284"/>
              </w:tabs>
              <w:spacing w:before="40" w:line="36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Первая_помощь_при_2" w:history="1">
              <w:r w:rsidR="000D764B" w:rsidRPr="000D764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Первая помощь при поражении электрическим током</w:t>
              </w:r>
            </w:hyperlink>
            <w:r w:rsidR="000D764B" w:rsidRPr="000D764B">
              <w:rPr>
                <w:rFonts w:ascii="Times New Roman" w:hAnsi="Times New Roman" w:cs="Times New Roman"/>
                <w:sz w:val="24"/>
                <w:szCs w:val="24"/>
              </w:rPr>
              <w:t xml:space="preserve"> ............        </w:t>
            </w:r>
          </w:p>
        </w:tc>
        <w:tc>
          <w:tcPr>
            <w:tcW w:w="565" w:type="dxa"/>
            <w:vAlign w:val="center"/>
          </w:tcPr>
          <w:p w:rsidR="00DD3AFE" w:rsidRPr="00293785" w:rsidRDefault="0021055B" w:rsidP="00B468D4">
            <w:pPr>
              <w:pStyle w:val="1"/>
              <w:spacing w:before="40" w:beforeAutospacing="0" w:after="0" w:afterAutospacing="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15</w:t>
            </w:r>
          </w:p>
        </w:tc>
      </w:tr>
      <w:tr w:rsidR="00DD3AFE" w:rsidRPr="00293785" w:rsidTr="00DD3AFE">
        <w:tc>
          <w:tcPr>
            <w:tcW w:w="566" w:type="dxa"/>
            <w:vAlign w:val="center"/>
          </w:tcPr>
          <w:p w:rsidR="00DD3AFE" w:rsidRPr="00293785" w:rsidRDefault="00DD3AFE" w:rsidP="00B468D4">
            <w:pPr>
              <w:pStyle w:val="1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397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8898" w:type="dxa"/>
            <w:vAlign w:val="center"/>
          </w:tcPr>
          <w:p w:rsidR="00DD3AFE" w:rsidRPr="000D764B" w:rsidRDefault="00E54FA5" w:rsidP="00B468D4">
            <w:pPr>
              <w:tabs>
                <w:tab w:val="left" w:pos="0"/>
                <w:tab w:val="left" w:pos="284"/>
                <w:tab w:val="left" w:pos="426"/>
              </w:tabs>
              <w:spacing w:before="40" w:line="36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Первая_помощь_при_3" w:history="1">
              <w:r w:rsidR="000D764B" w:rsidRPr="000D764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Первая помощь при термических ожогах</w:t>
              </w:r>
            </w:hyperlink>
            <w:r w:rsidR="000D764B" w:rsidRPr="000D764B">
              <w:rPr>
                <w:rFonts w:ascii="Times New Roman" w:hAnsi="Times New Roman" w:cs="Times New Roman"/>
                <w:sz w:val="24"/>
                <w:szCs w:val="24"/>
              </w:rPr>
              <w:t>.....................</w:t>
            </w:r>
          </w:p>
        </w:tc>
        <w:tc>
          <w:tcPr>
            <w:tcW w:w="565" w:type="dxa"/>
            <w:vAlign w:val="center"/>
          </w:tcPr>
          <w:p w:rsidR="00DD3AFE" w:rsidRPr="00293785" w:rsidRDefault="0021055B" w:rsidP="00B468D4">
            <w:pPr>
              <w:pStyle w:val="1"/>
              <w:spacing w:before="40" w:beforeAutospacing="0" w:after="0" w:afterAutospacing="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16</w:t>
            </w:r>
          </w:p>
        </w:tc>
      </w:tr>
      <w:tr w:rsidR="00DD3AFE" w:rsidRPr="00293785" w:rsidTr="00DD3AFE">
        <w:tc>
          <w:tcPr>
            <w:tcW w:w="566" w:type="dxa"/>
            <w:vAlign w:val="center"/>
          </w:tcPr>
          <w:p w:rsidR="00DD3AFE" w:rsidRPr="00293785" w:rsidRDefault="00DD3AFE" w:rsidP="00B468D4">
            <w:pPr>
              <w:pStyle w:val="1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397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8898" w:type="dxa"/>
            <w:vAlign w:val="center"/>
          </w:tcPr>
          <w:p w:rsidR="00DD3AFE" w:rsidRPr="000D764B" w:rsidRDefault="00E54FA5" w:rsidP="00B468D4">
            <w:pPr>
              <w:tabs>
                <w:tab w:val="left" w:pos="0"/>
                <w:tab w:val="left" w:pos="284"/>
                <w:tab w:val="left" w:pos="426"/>
              </w:tabs>
              <w:spacing w:before="40" w:line="36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Первая_помощь_при_9" w:history="1">
              <w:r w:rsidR="000D764B" w:rsidRPr="000D764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Первая помощь при тепловом (солнечном) ударе</w:t>
              </w:r>
            </w:hyperlink>
            <w:r w:rsidR="000D764B" w:rsidRPr="000D764B">
              <w:rPr>
                <w:rFonts w:ascii="Times New Roman" w:hAnsi="Times New Roman" w:cs="Times New Roman"/>
                <w:sz w:val="24"/>
                <w:szCs w:val="24"/>
              </w:rPr>
              <w:t xml:space="preserve"> ..........................................</w:t>
            </w:r>
          </w:p>
        </w:tc>
        <w:tc>
          <w:tcPr>
            <w:tcW w:w="565" w:type="dxa"/>
            <w:vAlign w:val="center"/>
          </w:tcPr>
          <w:p w:rsidR="00DD3AFE" w:rsidRPr="00293785" w:rsidRDefault="0021055B" w:rsidP="00B468D4">
            <w:pPr>
              <w:pStyle w:val="1"/>
              <w:spacing w:before="40" w:beforeAutospacing="0" w:after="0" w:afterAutospacing="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17</w:t>
            </w:r>
          </w:p>
        </w:tc>
      </w:tr>
      <w:tr w:rsidR="00DD3AFE" w:rsidRPr="00293785" w:rsidTr="00DD3AFE">
        <w:tc>
          <w:tcPr>
            <w:tcW w:w="566" w:type="dxa"/>
            <w:vAlign w:val="center"/>
          </w:tcPr>
          <w:p w:rsidR="00DD3AFE" w:rsidRPr="00293785" w:rsidRDefault="00DD3AFE" w:rsidP="00B468D4">
            <w:pPr>
              <w:pStyle w:val="1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397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8898" w:type="dxa"/>
            <w:vAlign w:val="center"/>
          </w:tcPr>
          <w:p w:rsidR="00DD3AFE" w:rsidRPr="000D764B" w:rsidRDefault="00E54FA5" w:rsidP="00B468D4">
            <w:pPr>
              <w:tabs>
                <w:tab w:val="left" w:pos="0"/>
                <w:tab w:val="left" w:pos="284"/>
                <w:tab w:val="left" w:pos="426"/>
              </w:tabs>
              <w:spacing w:before="40" w:line="36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Первая_помощь_при_5" w:history="1">
              <w:r w:rsidR="000D764B" w:rsidRPr="000D764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Первая помощь при отморожении</w:t>
              </w:r>
            </w:hyperlink>
            <w:r w:rsidR="000D764B" w:rsidRPr="000D764B">
              <w:rPr>
                <w:rFonts w:ascii="Times New Roman" w:hAnsi="Times New Roman" w:cs="Times New Roman"/>
                <w:sz w:val="24"/>
                <w:szCs w:val="24"/>
              </w:rPr>
              <w:t xml:space="preserve"> ..........................................................</w:t>
            </w:r>
          </w:p>
        </w:tc>
        <w:tc>
          <w:tcPr>
            <w:tcW w:w="565" w:type="dxa"/>
            <w:vAlign w:val="center"/>
          </w:tcPr>
          <w:p w:rsidR="00DD3AFE" w:rsidRPr="00293785" w:rsidRDefault="0021055B" w:rsidP="00B468D4">
            <w:pPr>
              <w:pStyle w:val="1"/>
              <w:spacing w:before="40" w:beforeAutospacing="0" w:after="0" w:afterAutospacing="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18</w:t>
            </w:r>
          </w:p>
        </w:tc>
      </w:tr>
      <w:tr w:rsidR="00DD3AFE" w:rsidRPr="00293785" w:rsidTr="00DD3AFE">
        <w:tc>
          <w:tcPr>
            <w:tcW w:w="566" w:type="dxa"/>
            <w:vAlign w:val="center"/>
          </w:tcPr>
          <w:p w:rsidR="00DD3AFE" w:rsidRPr="00293785" w:rsidRDefault="00DD3AFE" w:rsidP="00B468D4">
            <w:pPr>
              <w:pStyle w:val="1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397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8898" w:type="dxa"/>
            <w:vAlign w:val="center"/>
          </w:tcPr>
          <w:p w:rsidR="00DD3AFE" w:rsidRPr="000D764B" w:rsidRDefault="00E54FA5" w:rsidP="00B468D4">
            <w:pPr>
              <w:tabs>
                <w:tab w:val="left" w:pos="0"/>
                <w:tab w:val="left" w:pos="284"/>
                <w:tab w:val="left" w:pos="426"/>
              </w:tabs>
              <w:spacing w:before="40" w:line="36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Первая_помощь_при_4" w:history="1">
              <w:r w:rsidR="000D764B" w:rsidRPr="000D764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Первая помощь при общем переохлаждении</w:t>
              </w:r>
            </w:hyperlink>
            <w:r w:rsidR="000D764B" w:rsidRPr="000D764B">
              <w:rPr>
                <w:rFonts w:ascii="Times New Roman" w:hAnsi="Times New Roman" w:cs="Times New Roman"/>
                <w:sz w:val="24"/>
                <w:szCs w:val="24"/>
              </w:rPr>
              <w:t xml:space="preserve"> ...............</w:t>
            </w:r>
          </w:p>
        </w:tc>
        <w:tc>
          <w:tcPr>
            <w:tcW w:w="565" w:type="dxa"/>
            <w:vAlign w:val="center"/>
          </w:tcPr>
          <w:p w:rsidR="00DD3AFE" w:rsidRPr="00293785" w:rsidRDefault="0021055B" w:rsidP="00B468D4">
            <w:pPr>
              <w:pStyle w:val="1"/>
              <w:spacing w:before="40" w:beforeAutospacing="0" w:after="0" w:afterAutospacing="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19</w:t>
            </w:r>
          </w:p>
        </w:tc>
      </w:tr>
      <w:tr w:rsidR="00DD3AFE" w:rsidRPr="00293785" w:rsidTr="00DD3AFE">
        <w:tc>
          <w:tcPr>
            <w:tcW w:w="566" w:type="dxa"/>
            <w:vAlign w:val="center"/>
          </w:tcPr>
          <w:p w:rsidR="00DD3AFE" w:rsidRPr="00293785" w:rsidRDefault="00DD3AFE" w:rsidP="00B468D4">
            <w:pPr>
              <w:pStyle w:val="1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397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8898" w:type="dxa"/>
            <w:vAlign w:val="center"/>
          </w:tcPr>
          <w:p w:rsidR="00DD3AFE" w:rsidRPr="000D764B" w:rsidRDefault="00E54FA5" w:rsidP="00B468D4">
            <w:pPr>
              <w:tabs>
                <w:tab w:val="left" w:pos="0"/>
                <w:tab w:val="left" w:pos="284"/>
                <w:tab w:val="left" w:pos="426"/>
              </w:tabs>
              <w:spacing w:before="40" w:line="36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Первая_помощь_при_6" w:history="1">
              <w:r w:rsidR="000D764B" w:rsidRPr="000D764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Первая помощь при отравлениях</w:t>
              </w:r>
            </w:hyperlink>
            <w:r w:rsidR="000D764B" w:rsidRPr="000D764B">
              <w:rPr>
                <w:rFonts w:ascii="Times New Roman" w:hAnsi="Times New Roman" w:cs="Times New Roman"/>
                <w:sz w:val="24"/>
                <w:szCs w:val="24"/>
              </w:rPr>
              <w:t xml:space="preserve"> ...................................</w:t>
            </w:r>
          </w:p>
        </w:tc>
        <w:tc>
          <w:tcPr>
            <w:tcW w:w="565" w:type="dxa"/>
            <w:vAlign w:val="center"/>
          </w:tcPr>
          <w:p w:rsidR="00DD3AFE" w:rsidRPr="00293785" w:rsidRDefault="0021055B" w:rsidP="00B468D4">
            <w:pPr>
              <w:pStyle w:val="1"/>
              <w:spacing w:before="40" w:beforeAutospacing="0" w:after="0" w:afterAutospacing="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</w:t>
            </w:r>
          </w:p>
        </w:tc>
      </w:tr>
      <w:tr w:rsidR="00DD3AFE" w:rsidRPr="00293785" w:rsidTr="00DD3AFE">
        <w:tc>
          <w:tcPr>
            <w:tcW w:w="566" w:type="dxa"/>
            <w:vAlign w:val="center"/>
          </w:tcPr>
          <w:p w:rsidR="00DD3AFE" w:rsidRPr="00293785" w:rsidRDefault="00DD3AFE" w:rsidP="00B468D4">
            <w:pPr>
              <w:pStyle w:val="1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397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8898" w:type="dxa"/>
            <w:vAlign w:val="center"/>
          </w:tcPr>
          <w:p w:rsidR="00DD3AFE" w:rsidRPr="000D764B" w:rsidRDefault="00E54FA5" w:rsidP="00B468D4">
            <w:pPr>
              <w:tabs>
                <w:tab w:val="left" w:pos="0"/>
                <w:tab w:val="left" w:pos="284"/>
                <w:tab w:val="left" w:pos="426"/>
              </w:tabs>
              <w:spacing w:before="40" w:line="36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Первая_помощь_при_11" w:history="1">
              <w:r w:rsidR="000D764B" w:rsidRPr="000D764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Первая помощь при обмороке</w:t>
              </w:r>
            </w:hyperlink>
            <w:r w:rsidR="000D764B" w:rsidRPr="000D764B">
              <w:rPr>
                <w:rFonts w:ascii="Times New Roman" w:hAnsi="Times New Roman" w:cs="Times New Roman"/>
                <w:sz w:val="24"/>
                <w:szCs w:val="24"/>
              </w:rPr>
              <w:t xml:space="preserve"> .........................</w:t>
            </w:r>
          </w:p>
        </w:tc>
        <w:tc>
          <w:tcPr>
            <w:tcW w:w="565" w:type="dxa"/>
            <w:vAlign w:val="center"/>
          </w:tcPr>
          <w:p w:rsidR="00DD3AFE" w:rsidRPr="00293785" w:rsidRDefault="0021055B" w:rsidP="00B468D4">
            <w:pPr>
              <w:pStyle w:val="1"/>
              <w:spacing w:before="40" w:beforeAutospacing="0" w:after="0" w:afterAutospacing="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</w:t>
            </w:r>
          </w:p>
        </w:tc>
      </w:tr>
      <w:tr w:rsidR="000D764B" w:rsidRPr="00293785" w:rsidTr="00DD3AFE">
        <w:tc>
          <w:tcPr>
            <w:tcW w:w="566" w:type="dxa"/>
            <w:vAlign w:val="center"/>
          </w:tcPr>
          <w:p w:rsidR="000D764B" w:rsidRPr="00293785" w:rsidRDefault="000D764B" w:rsidP="00B468D4">
            <w:pPr>
              <w:pStyle w:val="1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397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8898" w:type="dxa"/>
            <w:vAlign w:val="center"/>
          </w:tcPr>
          <w:p w:rsidR="000D764B" w:rsidRPr="000D764B" w:rsidRDefault="00E54FA5" w:rsidP="00B468D4">
            <w:pPr>
              <w:tabs>
                <w:tab w:val="left" w:pos="0"/>
                <w:tab w:val="left" w:pos="284"/>
                <w:tab w:val="left" w:pos="426"/>
              </w:tabs>
              <w:spacing w:before="40" w:line="36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Первая_помощь_при_13" w:history="1">
              <w:r w:rsidR="000D764B" w:rsidRPr="000D764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Первая помощь при укусах насекомых</w:t>
              </w:r>
            </w:hyperlink>
            <w:r w:rsidR="000D764B" w:rsidRPr="000D764B">
              <w:rPr>
                <w:rFonts w:ascii="Times New Roman" w:hAnsi="Times New Roman" w:cs="Times New Roman"/>
                <w:sz w:val="24"/>
                <w:szCs w:val="24"/>
              </w:rPr>
              <w:t xml:space="preserve"> ............................................................</w:t>
            </w:r>
          </w:p>
        </w:tc>
        <w:tc>
          <w:tcPr>
            <w:tcW w:w="565" w:type="dxa"/>
            <w:vAlign w:val="center"/>
          </w:tcPr>
          <w:p w:rsidR="000D764B" w:rsidRPr="00293785" w:rsidRDefault="0021055B" w:rsidP="00B468D4">
            <w:pPr>
              <w:pStyle w:val="1"/>
              <w:spacing w:before="40" w:beforeAutospacing="0" w:after="0" w:afterAutospacing="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22</w:t>
            </w:r>
          </w:p>
        </w:tc>
      </w:tr>
      <w:tr w:rsidR="000D764B" w:rsidRPr="00293785" w:rsidTr="00DD3AFE">
        <w:tc>
          <w:tcPr>
            <w:tcW w:w="566" w:type="dxa"/>
            <w:vAlign w:val="center"/>
          </w:tcPr>
          <w:p w:rsidR="000D764B" w:rsidRPr="00293785" w:rsidRDefault="000D764B" w:rsidP="00B468D4">
            <w:pPr>
              <w:pStyle w:val="1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397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8898" w:type="dxa"/>
            <w:vAlign w:val="center"/>
          </w:tcPr>
          <w:p w:rsidR="000D764B" w:rsidRPr="000D764B" w:rsidRDefault="00E54FA5" w:rsidP="00B468D4">
            <w:pPr>
              <w:tabs>
                <w:tab w:val="left" w:pos="0"/>
                <w:tab w:val="left" w:pos="284"/>
                <w:tab w:val="left" w:pos="426"/>
              </w:tabs>
              <w:spacing w:before="40" w:line="36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Первая_помощь_при_14" w:history="1">
              <w:r w:rsidR="000D764B" w:rsidRPr="000D764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Первая помощь при укусах ядовитых змей</w:t>
              </w:r>
            </w:hyperlink>
            <w:r w:rsidR="000D764B" w:rsidRPr="000D764B">
              <w:rPr>
                <w:rFonts w:ascii="Times New Roman" w:hAnsi="Times New Roman" w:cs="Times New Roman"/>
                <w:sz w:val="24"/>
                <w:szCs w:val="24"/>
              </w:rPr>
              <w:t xml:space="preserve"> .....................................................</w:t>
            </w:r>
          </w:p>
        </w:tc>
        <w:tc>
          <w:tcPr>
            <w:tcW w:w="565" w:type="dxa"/>
            <w:vAlign w:val="center"/>
          </w:tcPr>
          <w:p w:rsidR="000D764B" w:rsidRPr="00293785" w:rsidRDefault="0021055B" w:rsidP="00B468D4">
            <w:pPr>
              <w:pStyle w:val="1"/>
              <w:spacing w:before="40" w:beforeAutospacing="0" w:after="0" w:afterAutospacing="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23</w:t>
            </w:r>
          </w:p>
        </w:tc>
      </w:tr>
      <w:tr w:rsidR="000D764B" w:rsidRPr="00293785" w:rsidTr="00DD3AFE">
        <w:tc>
          <w:tcPr>
            <w:tcW w:w="566" w:type="dxa"/>
            <w:vAlign w:val="center"/>
          </w:tcPr>
          <w:p w:rsidR="000D764B" w:rsidRPr="00293785" w:rsidRDefault="000D764B" w:rsidP="00B468D4">
            <w:pPr>
              <w:pStyle w:val="1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397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8898" w:type="dxa"/>
            <w:vAlign w:val="center"/>
          </w:tcPr>
          <w:p w:rsidR="000D764B" w:rsidRPr="000D764B" w:rsidRDefault="00E54FA5" w:rsidP="000D764B">
            <w:pPr>
              <w:tabs>
                <w:tab w:val="left" w:pos="0"/>
                <w:tab w:val="left" w:pos="284"/>
                <w:tab w:val="left" w:pos="426"/>
              </w:tabs>
              <w:spacing w:before="40" w:line="36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Удаление_инородного_тела" w:history="1">
              <w:r w:rsidR="000D764B" w:rsidRPr="000D764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Удаление инородного тела из дыхательных путей приемом Геймлиха</w:t>
              </w:r>
            </w:hyperlink>
            <w:r w:rsidR="000D764B" w:rsidRPr="000D764B">
              <w:rPr>
                <w:rFonts w:ascii="Times New Roman" w:hAnsi="Times New Roman" w:cs="Times New Roman"/>
                <w:sz w:val="24"/>
                <w:szCs w:val="24"/>
              </w:rPr>
              <w:t xml:space="preserve"> .......</w:t>
            </w:r>
          </w:p>
        </w:tc>
        <w:tc>
          <w:tcPr>
            <w:tcW w:w="565" w:type="dxa"/>
            <w:vAlign w:val="center"/>
          </w:tcPr>
          <w:p w:rsidR="000D764B" w:rsidRPr="00293785" w:rsidRDefault="0021055B" w:rsidP="00B468D4">
            <w:pPr>
              <w:pStyle w:val="1"/>
              <w:spacing w:before="40" w:beforeAutospacing="0" w:after="0" w:afterAutospacing="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24</w:t>
            </w:r>
          </w:p>
        </w:tc>
      </w:tr>
      <w:tr w:rsidR="000D764B" w:rsidRPr="00293785" w:rsidTr="000D764B">
        <w:trPr>
          <w:trHeight w:val="517"/>
        </w:trPr>
        <w:tc>
          <w:tcPr>
            <w:tcW w:w="566" w:type="dxa"/>
          </w:tcPr>
          <w:p w:rsidR="000D764B" w:rsidRPr="00293785" w:rsidRDefault="000D764B" w:rsidP="000D764B">
            <w:pPr>
              <w:pStyle w:val="1"/>
              <w:numPr>
                <w:ilvl w:val="0"/>
                <w:numId w:val="1"/>
              </w:numPr>
              <w:spacing w:before="40" w:beforeAutospacing="0" w:after="0" w:afterAutospacing="0" w:line="360" w:lineRule="auto"/>
              <w:ind w:left="397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8898" w:type="dxa"/>
          </w:tcPr>
          <w:p w:rsidR="000D764B" w:rsidRPr="000D764B" w:rsidRDefault="00E54FA5" w:rsidP="000D764B">
            <w:pPr>
              <w:tabs>
                <w:tab w:val="left" w:pos="0"/>
                <w:tab w:val="left" w:pos="284"/>
                <w:tab w:val="left" w:pos="426"/>
              </w:tabs>
              <w:spacing w:before="40" w:line="36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Вынос_пострадавших_с" w:history="1">
              <w:r w:rsidR="000D764B" w:rsidRPr="000D764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Вынос пострадавших с использованием подручных средств</w:t>
              </w:r>
            </w:hyperlink>
            <w:r w:rsidR="000D764B" w:rsidRPr="000D764B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</w:tc>
        <w:tc>
          <w:tcPr>
            <w:tcW w:w="565" w:type="dxa"/>
            <w:vAlign w:val="center"/>
          </w:tcPr>
          <w:p w:rsidR="000D764B" w:rsidRPr="00293785" w:rsidRDefault="0021055B" w:rsidP="00B468D4">
            <w:pPr>
              <w:pStyle w:val="1"/>
              <w:spacing w:before="240" w:beforeAutospacing="0" w:after="0" w:afterAutospacing="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25</w:t>
            </w:r>
          </w:p>
        </w:tc>
      </w:tr>
      <w:tr w:rsidR="000D764B" w:rsidRPr="00293785" w:rsidTr="00DD3AFE">
        <w:tc>
          <w:tcPr>
            <w:tcW w:w="566" w:type="dxa"/>
            <w:vAlign w:val="center"/>
          </w:tcPr>
          <w:p w:rsidR="000D764B" w:rsidRPr="00293785" w:rsidRDefault="000D764B" w:rsidP="00B468D4">
            <w:pPr>
              <w:pStyle w:val="1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397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8898" w:type="dxa"/>
            <w:vAlign w:val="center"/>
          </w:tcPr>
          <w:p w:rsidR="000D764B" w:rsidRPr="000D764B" w:rsidRDefault="00E54FA5" w:rsidP="00B468D4">
            <w:pPr>
              <w:tabs>
                <w:tab w:val="left" w:pos="0"/>
                <w:tab w:val="left" w:pos="284"/>
                <w:tab w:val="left" w:pos="426"/>
              </w:tabs>
              <w:spacing w:before="40" w:line="36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Положения_пострадавших_при" w:history="1">
              <w:r w:rsidR="000D764B" w:rsidRPr="000D764B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</w:rPr>
                <w:t>Положения пострадавших при транспортировке</w:t>
              </w:r>
            </w:hyperlink>
            <w:r w:rsidR="000D764B" w:rsidRPr="000D764B">
              <w:rPr>
                <w:rFonts w:ascii="Times New Roman" w:hAnsi="Times New Roman" w:cs="Times New Roman"/>
                <w:sz w:val="24"/>
                <w:szCs w:val="24"/>
              </w:rPr>
              <w:t xml:space="preserve"> ............................................</w:t>
            </w:r>
          </w:p>
        </w:tc>
        <w:tc>
          <w:tcPr>
            <w:tcW w:w="565" w:type="dxa"/>
            <w:vAlign w:val="center"/>
          </w:tcPr>
          <w:p w:rsidR="000D764B" w:rsidRPr="00293785" w:rsidRDefault="0021055B" w:rsidP="00B468D4">
            <w:pPr>
              <w:pStyle w:val="1"/>
              <w:spacing w:before="40" w:beforeAutospacing="0" w:after="0" w:afterAutospacing="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26</w:t>
            </w:r>
          </w:p>
        </w:tc>
      </w:tr>
      <w:tr w:rsidR="000D764B" w:rsidRPr="00293785" w:rsidTr="00DD3AFE">
        <w:tc>
          <w:tcPr>
            <w:tcW w:w="566" w:type="dxa"/>
            <w:vAlign w:val="center"/>
          </w:tcPr>
          <w:p w:rsidR="000D764B" w:rsidRPr="00293785" w:rsidRDefault="000D764B" w:rsidP="000D764B">
            <w:pPr>
              <w:pStyle w:val="1"/>
              <w:numPr>
                <w:ilvl w:val="0"/>
                <w:numId w:val="1"/>
              </w:numPr>
              <w:spacing w:before="0" w:beforeAutospacing="0" w:after="0" w:afterAutospacing="0" w:line="360" w:lineRule="auto"/>
              <w:ind w:left="397"/>
              <w:jc w:val="center"/>
              <w:outlineLvl w:val="0"/>
              <w:rPr>
                <w:sz w:val="24"/>
                <w:szCs w:val="24"/>
              </w:rPr>
            </w:pPr>
          </w:p>
        </w:tc>
        <w:tc>
          <w:tcPr>
            <w:tcW w:w="8898" w:type="dxa"/>
            <w:vAlign w:val="center"/>
          </w:tcPr>
          <w:p w:rsidR="000D764B" w:rsidRPr="000D764B" w:rsidRDefault="000D764B" w:rsidP="000D764B">
            <w:pPr>
              <w:pStyle w:val="a8"/>
              <w:spacing w:line="36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D764B">
              <w:rPr>
                <w:rFonts w:ascii="Times New Roman" w:hAnsi="Times New Roman"/>
                <w:sz w:val="24"/>
                <w:szCs w:val="28"/>
                <w:u w:val="single"/>
              </w:rPr>
              <w:t>Аптечка для оказания первой помощи</w:t>
            </w:r>
          </w:p>
        </w:tc>
        <w:tc>
          <w:tcPr>
            <w:tcW w:w="565" w:type="dxa"/>
            <w:vAlign w:val="center"/>
          </w:tcPr>
          <w:p w:rsidR="000D764B" w:rsidRPr="00293785" w:rsidRDefault="0021055B" w:rsidP="00B468D4">
            <w:pPr>
              <w:pStyle w:val="1"/>
              <w:spacing w:before="40" w:beforeAutospacing="0" w:after="0" w:afterAutospacing="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27</w:t>
            </w:r>
          </w:p>
        </w:tc>
      </w:tr>
    </w:tbl>
    <w:p w:rsidR="00DD3AFE" w:rsidRDefault="00DD3AFE" w:rsidP="00441766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1249EF" w:rsidRDefault="001249EF" w:rsidP="00441766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6829B0" w:rsidRDefault="006829B0" w:rsidP="005564FC">
      <w:pPr>
        <w:pStyle w:val="1"/>
        <w:spacing w:before="0" w:beforeAutospacing="0" w:after="0" w:afterAutospacing="0"/>
        <w:rPr>
          <w:rFonts w:eastAsia="Times New Roman"/>
          <w:sz w:val="44"/>
          <w:szCs w:val="44"/>
        </w:rPr>
      </w:pPr>
    </w:p>
    <w:p w:rsidR="006829B0" w:rsidRDefault="006829B0" w:rsidP="00441766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441766" w:rsidRPr="00615AB1" w:rsidRDefault="00441766" w:rsidP="00441766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  <w:r w:rsidRPr="00615AB1">
        <w:rPr>
          <w:rFonts w:eastAsia="Times New Roman"/>
          <w:sz w:val="44"/>
          <w:szCs w:val="44"/>
        </w:rPr>
        <w:lastRenderedPageBreak/>
        <w:t>Правила проведения закрытого (непрямого) массажа сердца</w:t>
      </w:r>
    </w:p>
    <w:p w:rsidR="00441766" w:rsidRPr="00615AB1" w:rsidRDefault="00441766" w:rsidP="00441766">
      <w:pPr>
        <w:rPr>
          <w:rFonts w:ascii="Times New Roman" w:eastAsia="Times New Roman" w:hAnsi="Times New Roman" w:cs="Times New Roman"/>
        </w:rPr>
      </w:pPr>
    </w:p>
    <w:tbl>
      <w:tblPr>
        <w:tblW w:w="0" w:type="auto"/>
        <w:tblCellSpacing w:w="7" w:type="dxa"/>
        <w:tblLook w:val="04A0"/>
      </w:tblPr>
      <w:tblGrid>
        <w:gridCol w:w="3831"/>
        <w:gridCol w:w="6290"/>
      </w:tblGrid>
      <w:tr w:rsidR="00441766" w:rsidRPr="00615AB1" w:rsidTr="00B468D4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381250" cy="1562100"/>
                  <wp:effectExtent l="19050" t="0" r="0" b="0"/>
                  <wp:docPr id="86" name="Рисунок 86" descr="Untitled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Untitled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BC110C" w:rsidRDefault="00441766" w:rsidP="00B468D4">
            <w:pPr>
              <w:spacing w:before="120"/>
              <w:ind w:left="42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C110C">
              <w:rPr>
                <w:rFonts w:ascii="Times New Roman" w:eastAsia="Times New Roman" w:hAnsi="Times New Roman" w:cs="Times New Roman"/>
                <w:sz w:val="24"/>
              </w:rPr>
              <w:t>Определи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t xml:space="preserve"> место расположения мечевидного отростка, как показано на рисунке. </w:t>
            </w:r>
          </w:p>
        </w:tc>
      </w:tr>
      <w:tr w:rsidR="00441766" w:rsidRPr="00615AB1" w:rsidTr="00B468D4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381250" cy="1466850"/>
                  <wp:effectExtent l="19050" t="0" r="0" b="0"/>
                  <wp:docPr id="87" name="Рисунок 87" descr="Untitled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Untitled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BC110C" w:rsidRDefault="00441766" w:rsidP="00B468D4">
            <w:pPr>
              <w:spacing w:before="120"/>
              <w:ind w:left="42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C110C">
              <w:rPr>
                <w:rFonts w:ascii="Times New Roman" w:eastAsia="Times New Roman" w:hAnsi="Times New Roman" w:cs="Times New Roman"/>
                <w:sz w:val="24"/>
              </w:rPr>
              <w:t>Определи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t xml:space="preserve"> точку компрессии на два поперечных пальца выше мечевидного отростка, строго по центру вертикальной оси. </w:t>
            </w:r>
          </w:p>
        </w:tc>
      </w:tr>
      <w:tr w:rsidR="00441766" w:rsidRPr="00615AB1" w:rsidTr="00B468D4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381250" cy="1390650"/>
                  <wp:effectExtent l="19050" t="0" r="0" b="0"/>
                  <wp:docPr id="88" name="Рисунок 88" descr="Untitled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Untitled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BC110C" w:rsidRDefault="00441766" w:rsidP="00B468D4">
            <w:pPr>
              <w:spacing w:before="120"/>
              <w:ind w:left="42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C110C">
              <w:rPr>
                <w:rFonts w:ascii="Times New Roman" w:eastAsia="Times New Roman" w:hAnsi="Times New Roman" w:cs="Times New Roman"/>
                <w:sz w:val="24"/>
              </w:rPr>
              <w:t>Положи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t xml:space="preserve"> основание ладони на точку компрессии. </w:t>
            </w:r>
          </w:p>
        </w:tc>
      </w:tr>
      <w:tr w:rsidR="00441766" w:rsidRPr="00615AB1" w:rsidTr="00B468D4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381250" cy="1543050"/>
                  <wp:effectExtent l="19050" t="0" r="0" b="0"/>
                  <wp:docPr id="89" name="Рисунок 89" descr="Untitled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Untitled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BC110C" w:rsidRDefault="00441766" w:rsidP="00B468D4">
            <w:pPr>
              <w:spacing w:before="120"/>
              <w:ind w:left="42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C110C">
              <w:rPr>
                <w:rFonts w:ascii="Times New Roman" w:eastAsia="Times New Roman" w:hAnsi="Times New Roman" w:cs="Times New Roman"/>
                <w:sz w:val="24"/>
              </w:rPr>
              <w:t>Компрессии проводи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t xml:space="preserve"> строго вертикально по линии, соединяющей грудину с позвоночником. Компрессии выполняй плавно, без резких движений, тяжестью верхней половины своего тела. Глубина продавливания грудной клетки должна быть не менее 3–4 см, 100–110 надавливаний в 1 минуту. </w:t>
            </w:r>
          </w:p>
        </w:tc>
      </w:tr>
      <w:tr w:rsidR="00441766" w:rsidRPr="00615AB1" w:rsidTr="00B468D4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381250" cy="4029075"/>
                  <wp:effectExtent l="19050" t="0" r="0" b="0"/>
                  <wp:docPr id="90" name="Рисунок 5" descr="Untitled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Untitled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BC110C" w:rsidRDefault="00441766" w:rsidP="00B468D4">
            <w:pPr>
              <w:spacing w:after="240"/>
              <w:ind w:left="42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C110C">
              <w:rPr>
                <w:rFonts w:ascii="Times New Roman" w:eastAsia="Times New Roman" w:hAnsi="Times New Roman" w:cs="Times New Roman"/>
                <w:sz w:val="24"/>
              </w:rPr>
              <w:t xml:space="preserve">— детям грудного возраста массаж производят ладонными поверхностями второго и третьего пальцев; </w:t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br/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br/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br/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br/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br/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br/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br/>
              <w:t xml:space="preserve">— подросткам — ладонью одной руки; </w:t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br/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br/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br/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br/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br/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br/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br/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br/>
              <w:t xml:space="preserve">— у взрослых упор делается на основание ладоней, большой палец направлен на голову (на ноги) пострадавшего. Пальцы приподняты и не касаются грудной клетки. </w:t>
            </w:r>
          </w:p>
        </w:tc>
      </w:tr>
      <w:tr w:rsidR="00441766" w:rsidRPr="00615AB1" w:rsidTr="00B468D4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381250" cy="1552575"/>
                  <wp:effectExtent l="19050" t="0" r="0" b="0"/>
                  <wp:docPr id="91" name="Рисунок 6" descr="Untitled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Untitled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BC110C" w:rsidRDefault="00441766" w:rsidP="00B468D4">
            <w:pPr>
              <w:spacing w:before="120"/>
              <w:ind w:left="42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C110C">
              <w:rPr>
                <w:rFonts w:ascii="Times New Roman" w:eastAsia="Times New Roman" w:hAnsi="Times New Roman" w:cs="Times New Roman"/>
                <w:sz w:val="24"/>
              </w:rPr>
              <w:t xml:space="preserve">Чередуй два «вдоха» искусственной вентиляции легких (ИВЛ) с 15 надавливаниями, независимо от количества человек, проводящих реанимацию. </w:t>
            </w:r>
          </w:p>
        </w:tc>
      </w:tr>
      <w:tr w:rsidR="00441766" w:rsidRPr="00615AB1" w:rsidTr="00B468D4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381250" cy="1200150"/>
                  <wp:effectExtent l="19050" t="0" r="0" b="0"/>
                  <wp:docPr id="92" name="Рисунок 7" descr="Untitled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Untitled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BC110C" w:rsidRDefault="00441766" w:rsidP="00B468D4">
            <w:pPr>
              <w:spacing w:before="120"/>
              <w:ind w:left="42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C110C">
              <w:rPr>
                <w:rFonts w:ascii="Times New Roman" w:eastAsia="Times New Roman" w:hAnsi="Times New Roman" w:cs="Times New Roman"/>
                <w:sz w:val="24"/>
              </w:rPr>
              <w:t xml:space="preserve">Контролируй пульс на сонной артерии, реакцию зрачков на свет (определение эффективности реанимационных мероприятий). </w:t>
            </w:r>
          </w:p>
        </w:tc>
      </w:tr>
    </w:tbl>
    <w:p w:rsidR="00215865" w:rsidRDefault="00215865" w:rsidP="00441766">
      <w:pPr>
        <w:spacing w:after="0"/>
        <w:rPr>
          <w:rFonts w:ascii="Times New Roman" w:hAnsi="Times New Roman" w:cs="Times New Roman"/>
        </w:rPr>
      </w:pPr>
    </w:p>
    <w:p w:rsidR="00441766" w:rsidRDefault="00441766" w:rsidP="00441766">
      <w:pPr>
        <w:spacing w:after="0"/>
        <w:rPr>
          <w:rFonts w:ascii="Times New Roman" w:hAnsi="Times New Roman" w:cs="Times New Roman"/>
        </w:rPr>
      </w:pPr>
    </w:p>
    <w:p w:rsidR="00441766" w:rsidRDefault="00441766" w:rsidP="00441766">
      <w:pPr>
        <w:spacing w:after="0"/>
        <w:rPr>
          <w:rFonts w:ascii="Times New Roman" w:hAnsi="Times New Roman" w:cs="Times New Roman"/>
        </w:rPr>
      </w:pPr>
    </w:p>
    <w:p w:rsidR="00441766" w:rsidRDefault="00441766" w:rsidP="00441766">
      <w:pPr>
        <w:spacing w:after="0"/>
        <w:rPr>
          <w:rFonts w:ascii="Times New Roman" w:hAnsi="Times New Roman" w:cs="Times New Roman"/>
        </w:rPr>
      </w:pPr>
    </w:p>
    <w:p w:rsidR="00441766" w:rsidRDefault="00441766" w:rsidP="00441766">
      <w:pPr>
        <w:spacing w:after="0"/>
        <w:rPr>
          <w:rFonts w:ascii="Times New Roman" w:hAnsi="Times New Roman" w:cs="Times New Roman"/>
        </w:rPr>
      </w:pPr>
    </w:p>
    <w:p w:rsidR="001249EF" w:rsidRDefault="001249EF" w:rsidP="00441766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1249EF" w:rsidRDefault="001249EF" w:rsidP="00441766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1249EF" w:rsidRDefault="001249EF" w:rsidP="00441766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441766" w:rsidRPr="00615AB1" w:rsidRDefault="00441766" w:rsidP="00441766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  <w:r w:rsidRPr="00615AB1">
        <w:rPr>
          <w:rFonts w:eastAsia="Times New Roman"/>
          <w:sz w:val="44"/>
          <w:szCs w:val="44"/>
        </w:rPr>
        <w:lastRenderedPageBreak/>
        <w:t>Правила определения наличия пульса, самостоятельного дыхания и реакции зрачков на свет (признаки «жизни и смерти»)</w:t>
      </w:r>
    </w:p>
    <w:tbl>
      <w:tblPr>
        <w:tblW w:w="0" w:type="auto"/>
        <w:tblCellSpacing w:w="7" w:type="dxa"/>
        <w:tblLook w:val="04A0"/>
      </w:tblPr>
      <w:tblGrid>
        <w:gridCol w:w="3681"/>
        <w:gridCol w:w="6440"/>
      </w:tblGrid>
      <w:tr w:rsidR="00441766" w:rsidRPr="00615AB1" w:rsidTr="00B468D4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spacing w:before="120"/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286000" cy="1552575"/>
                  <wp:effectExtent l="19050" t="0" r="0" b="0"/>
                  <wp:docPr id="83" name="Рисунок 83" descr="Untitled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Untitled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BC110C" w:rsidRDefault="00441766" w:rsidP="00B468D4">
            <w:pPr>
              <w:spacing w:before="240"/>
              <w:ind w:left="42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C110C">
              <w:rPr>
                <w:rFonts w:ascii="Times New Roman" w:eastAsia="Times New Roman" w:hAnsi="Times New Roman" w:cs="Times New Roman"/>
                <w:sz w:val="24"/>
              </w:rPr>
              <w:t xml:space="preserve">Определить наличие пульса на сонной артерии. (Пульс есть — пострадавший жив.) </w:t>
            </w:r>
          </w:p>
        </w:tc>
      </w:tr>
      <w:tr w:rsidR="00441766" w:rsidRPr="00615AB1" w:rsidTr="00B468D4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286000" cy="1543050"/>
                  <wp:effectExtent l="19050" t="0" r="0" b="0"/>
                  <wp:docPr id="84" name="Рисунок 84" descr="Untitled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Untitled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BC110C" w:rsidRDefault="00441766" w:rsidP="00B468D4">
            <w:pPr>
              <w:spacing w:before="120"/>
              <w:ind w:left="42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C110C">
              <w:rPr>
                <w:rFonts w:ascii="Times New Roman" w:eastAsia="Times New Roman" w:hAnsi="Times New Roman" w:cs="Times New Roman"/>
                <w:sz w:val="24"/>
              </w:rPr>
              <w:t>Прислушайтесь к дыханию, установите наличие или отсутствие движений грудной клетки. (Движение грудной клетки есть — пострадавший жив.)</w:t>
            </w:r>
          </w:p>
        </w:tc>
      </w:tr>
      <w:tr w:rsidR="00441766" w:rsidRPr="00615AB1" w:rsidTr="00B468D4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286000" cy="1524000"/>
                  <wp:effectExtent l="19050" t="0" r="0" b="0"/>
                  <wp:docPr id="85" name="Рисунок 85" descr="Untitled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Untitled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BC110C" w:rsidRDefault="00441766" w:rsidP="00B468D4">
            <w:pPr>
              <w:spacing w:before="120"/>
              <w:ind w:left="42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C110C">
              <w:rPr>
                <w:rFonts w:ascii="Times New Roman" w:eastAsia="Times New Roman" w:hAnsi="Times New Roman" w:cs="Times New Roman"/>
                <w:sz w:val="24"/>
              </w:rPr>
              <w:t xml:space="preserve">Определить реакцию зрачков на свет, приподнимая верхнее веко обоих глаз. (Зрачки на свету сужаются — пострадавший жив.) </w:t>
            </w:r>
          </w:p>
        </w:tc>
      </w:tr>
    </w:tbl>
    <w:p w:rsidR="001249EF" w:rsidRDefault="001249EF" w:rsidP="00DD3AF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1249EF" w:rsidRDefault="001249EF" w:rsidP="00DD3AF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1249EF" w:rsidRDefault="001249EF" w:rsidP="00DD3AF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1249EF" w:rsidRDefault="001249EF" w:rsidP="00DD3AF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1249EF" w:rsidRDefault="001249EF" w:rsidP="00DD3AF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1249EF" w:rsidRDefault="001249EF" w:rsidP="00DD3AF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1249EF" w:rsidRDefault="001249EF" w:rsidP="00DD3AF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1249EF" w:rsidRDefault="001249EF" w:rsidP="00DD3AF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1249EF" w:rsidRDefault="001249EF" w:rsidP="002422F8">
      <w:pPr>
        <w:pStyle w:val="1"/>
        <w:spacing w:before="0" w:beforeAutospacing="0" w:after="0" w:afterAutospacing="0"/>
        <w:rPr>
          <w:rFonts w:eastAsia="Times New Roman"/>
          <w:sz w:val="44"/>
          <w:szCs w:val="44"/>
        </w:rPr>
      </w:pPr>
    </w:p>
    <w:p w:rsidR="00DD3AFE" w:rsidRPr="00615AB1" w:rsidRDefault="00DD3AFE" w:rsidP="00DD3AF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  <w:r w:rsidRPr="00615AB1">
        <w:rPr>
          <w:rFonts w:eastAsia="Times New Roman"/>
          <w:sz w:val="44"/>
          <w:szCs w:val="44"/>
        </w:rPr>
        <w:lastRenderedPageBreak/>
        <w:t>Последовательность проведения искусственной вентиляции легких</w:t>
      </w:r>
    </w:p>
    <w:p w:rsidR="00DD3AFE" w:rsidRPr="00615AB1" w:rsidRDefault="00DD3AFE" w:rsidP="00DD3AFE">
      <w:pPr>
        <w:rPr>
          <w:rFonts w:ascii="Times New Roman" w:eastAsia="Times New Roman" w:hAnsi="Times New Roman" w:cs="Times New Roman"/>
        </w:rPr>
      </w:pPr>
    </w:p>
    <w:tbl>
      <w:tblPr>
        <w:tblW w:w="0" w:type="auto"/>
        <w:tblCellSpacing w:w="7" w:type="dxa"/>
        <w:tblLook w:val="04A0"/>
      </w:tblPr>
      <w:tblGrid>
        <w:gridCol w:w="3921"/>
        <w:gridCol w:w="6200"/>
      </w:tblGrid>
      <w:tr w:rsidR="00DD3AFE" w:rsidRPr="00615AB1" w:rsidTr="00B468D4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3AFE" w:rsidRPr="00615AB1" w:rsidRDefault="00DD3AF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438400" cy="1466850"/>
                  <wp:effectExtent l="19050" t="0" r="0" b="0"/>
                  <wp:docPr id="93" name="Рисунок 93" descr="Untitled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Untitled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D3AFE" w:rsidRPr="00BC110C" w:rsidRDefault="00DD3AFE" w:rsidP="00B468D4">
            <w:pPr>
              <w:spacing w:before="120"/>
              <w:ind w:left="33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C110C">
              <w:rPr>
                <w:rFonts w:ascii="Times New Roman" w:eastAsia="Times New Roman" w:hAnsi="Times New Roman" w:cs="Times New Roman"/>
                <w:sz w:val="24"/>
              </w:rPr>
              <w:t xml:space="preserve">Обеспечить проходимость верхних дыхательных путей. С помощью марли (платка) удалить круговым движением пальцев из полости рта слизь, кровь, иные инородные предметы. </w:t>
            </w:r>
          </w:p>
        </w:tc>
      </w:tr>
      <w:tr w:rsidR="00DD3AFE" w:rsidRPr="00615AB1" w:rsidTr="00B468D4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3AFE" w:rsidRPr="00615AB1" w:rsidRDefault="00DD3AF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438400" cy="1114425"/>
                  <wp:effectExtent l="19050" t="0" r="0" b="0"/>
                  <wp:docPr id="94" name="Рисунок 94" descr="Untitled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Untitled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D3AFE" w:rsidRPr="00BC110C" w:rsidRDefault="00DD3AFE" w:rsidP="00B468D4">
            <w:pPr>
              <w:spacing w:before="120"/>
              <w:ind w:left="33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C110C">
              <w:rPr>
                <w:rFonts w:ascii="Times New Roman" w:eastAsia="Times New Roman" w:hAnsi="Times New Roman" w:cs="Times New Roman"/>
                <w:sz w:val="24"/>
              </w:rPr>
              <w:t>Запрокин</w:t>
            </w:r>
            <w:r>
              <w:rPr>
                <w:rFonts w:ascii="Times New Roman" w:eastAsia="Times New Roman" w:hAnsi="Times New Roman" w:cs="Times New Roman"/>
                <w:sz w:val="24"/>
              </w:rPr>
              <w:t>уть</w:t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t xml:space="preserve"> голову пострадавшего. (Приподними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t xml:space="preserve"> подбородок, удерживая шейный отдел позвоночника.) Не выполнять при подозрении на перелом шейного отдела позвоночника! </w:t>
            </w:r>
          </w:p>
        </w:tc>
      </w:tr>
      <w:tr w:rsidR="00DD3AFE" w:rsidRPr="00615AB1" w:rsidTr="00B468D4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3AFE" w:rsidRPr="00615AB1" w:rsidRDefault="00DD3AFE" w:rsidP="00B468D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438400" cy="1743075"/>
                  <wp:effectExtent l="19050" t="0" r="0" b="0"/>
                  <wp:docPr id="95" name="Рисунок 95" descr="Untitled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Untitled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D3AFE" w:rsidRPr="00BC110C" w:rsidRDefault="00DD3AFE" w:rsidP="00B468D4">
            <w:pPr>
              <w:spacing w:before="120"/>
              <w:ind w:left="33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Зажать</w:t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t xml:space="preserve"> нос пострадавшего большим и указательным пальцами. Используя устройство для искусственной вентиляции легких типа «рот-устройство-рот», герметизир</w:t>
            </w:r>
            <w:r>
              <w:rPr>
                <w:rFonts w:ascii="Times New Roman" w:eastAsia="Times New Roman" w:hAnsi="Times New Roman" w:cs="Times New Roman"/>
                <w:sz w:val="24"/>
              </w:rPr>
              <w:t>овать</w:t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t xml:space="preserve"> полость рта, произве</w:t>
            </w:r>
            <w:r>
              <w:rPr>
                <w:rFonts w:ascii="Times New Roman" w:eastAsia="Times New Roman" w:hAnsi="Times New Roman" w:cs="Times New Roman"/>
                <w:sz w:val="24"/>
              </w:rPr>
              <w:t>сти</w:t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t xml:space="preserve"> два максимальных, плавных выдоха ему в рот. Да</w:t>
            </w:r>
            <w:r>
              <w:rPr>
                <w:rFonts w:ascii="Times New Roman" w:eastAsia="Times New Roman" w:hAnsi="Times New Roman" w:cs="Times New Roman"/>
                <w:sz w:val="24"/>
              </w:rPr>
              <w:t>ть</w:t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t xml:space="preserve"> две-три секунды на каждый пассивный выдох пострадавшего. Контролируй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BC110C">
              <w:rPr>
                <w:rFonts w:ascii="Times New Roman" w:eastAsia="Times New Roman" w:hAnsi="Times New Roman" w:cs="Times New Roman"/>
                <w:sz w:val="24"/>
              </w:rPr>
              <w:t>, приподнимается ли грудь пострадавшего при вдохе и опускается ли при выдохе.</w:t>
            </w:r>
          </w:p>
        </w:tc>
      </w:tr>
    </w:tbl>
    <w:p w:rsidR="00441766" w:rsidRPr="00615AB1" w:rsidRDefault="00441766" w:rsidP="00441766">
      <w:pPr>
        <w:jc w:val="both"/>
        <w:rPr>
          <w:rFonts w:ascii="Times New Roman" w:eastAsia="Times New Roman" w:hAnsi="Times New Roman" w:cs="Times New Roman"/>
        </w:rPr>
      </w:pPr>
    </w:p>
    <w:p w:rsidR="00441766" w:rsidRDefault="00441766" w:rsidP="00441766">
      <w:pPr>
        <w:spacing w:after="0"/>
        <w:rPr>
          <w:rFonts w:ascii="Times New Roman" w:hAnsi="Times New Roman" w:cs="Times New Roman"/>
        </w:rPr>
      </w:pPr>
    </w:p>
    <w:p w:rsidR="00441766" w:rsidRDefault="00441766" w:rsidP="00441766">
      <w:pPr>
        <w:spacing w:after="0"/>
        <w:rPr>
          <w:rFonts w:ascii="Times New Roman" w:hAnsi="Times New Roman" w:cs="Times New Roman"/>
        </w:rPr>
      </w:pPr>
    </w:p>
    <w:p w:rsidR="00441766" w:rsidRDefault="00441766" w:rsidP="00441766">
      <w:pPr>
        <w:spacing w:after="0"/>
        <w:rPr>
          <w:rFonts w:ascii="Times New Roman" w:hAnsi="Times New Roman" w:cs="Times New Roman"/>
        </w:rPr>
      </w:pPr>
    </w:p>
    <w:p w:rsidR="00441766" w:rsidRDefault="00441766" w:rsidP="00441766">
      <w:pPr>
        <w:spacing w:after="0"/>
        <w:rPr>
          <w:rFonts w:ascii="Times New Roman" w:hAnsi="Times New Roman" w:cs="Times New Roman"/>
        </w:rPr>
      </w:pPr>
    </w:p>
    <w:p w:rsidR="00441766" w:rsidRDefault="00441766" w:rsidP="00441766">
      <w:pPr>
        <w:spacing w:after="0"/>
        <w:rPr>
          <w:rFonts w:ascii="Times New Roman" w:hAnsi="Times New Roman" w:cs="Times New Roman"/>
        </w:rPr>
      </w:pPr>
    </w:p>
    <w:p w:rsidR="00441766" w:rsidRDefault="00441766" w:rsidP="00441766">
      <w:pPr>
        <w:spacing w:after="0"/>
        <w:rPr>
          <w:rFonts w:ascii="Times New Roman" w:hAnsi="Times New Roman" w:cs="Times New Roman"/>
        </w:rPr>
      </w:pPr>
    </w:p>
    <w:p w:rsidR="00441766" w:rsidRDefault="00441766" w:rsidP="00441766">
      <w:pPr>
        <w:spacing w:after="0"/>
        <w:rPr>
          <w:rFonts w:ascii="Times New Roman" w:hAnsi="Times New Roman" w:cs="Times New Roman"/>
        </w:rPr>
      </w:pPr>
    </w:p>
    <w:p w:rsidR="00441766" w:rsidRDefault="00441766" w:rsidP="00441766">
      <w:pPr>
        <w:spacing w:after="0"/>
        <w:rPr>
          <w:rFonts w:ascii="Times New Roman" w:hAnsi="Times New Roman" w:cs="Times New Roman"/>
        </w:rPr>
      </w:pPr>
    </w:p>
    <w:p w:rsidR="00441766" w:rsidRDefault="00441766" w:rsidP="00441766">
      <w:pPr>
        <w:spacing w:after="0"/>
        <w:rPr>
          <w:rFonts w:ascii="Times New Roman" w:hAnsi="Times New Roman" w:cs="Times New Roman"/>
        </w:rPr>
      </w:pPr>
    </w:p>
    <w:p w:rsidR="001249EF" w:rsidRDefault="001249EF" w:rsidP="00441766">
      <w:pPr>
        <w:spacing w:after="0"/>
        <w:rPr>
          <w:rFonts w:ascii="Times New Roman" w:hAnsi="Times New Roman" w:cs="Times New Roman"/>
        </w:rPr>
      </w:pPr>
    </w:p>
    <w:p w:rsidR="00441766" w:rsidRDefault="00441766" w:rsidP="00441766">
      <w:pPr>
        <w:spacing w:after="0"/>
        <w:rPr>
          <w:rFonts w:ascii="Times New Roman" w:hAnsi="Times New Roman" w:cs="Times New Roman"/>
        </w:rPr>
      </w:pPr>
    </w:p>
    <w:p w:rsidR="001249EF" w:rsidRDefault="001249EF" w:rsidP="00441766">
      <w:pPr>
        <w:spacing w:after="0"/>
        <w:rPr>
          <w:rFonts w:ascii="Times New Roman" w:hAnsi="Times New Roman" w:cs="Times New Roman"/>
        </w:rPr>
      </w:pPr>
    </w:p>
    <w:p w:rsidR="001249EF" w:rsidRDefault="001249EF" w:rsidP="00441766">
      <w:pPr>
        <w:spacing w:after="0"/>
        <w:rPr>
          <w:rFonts w:ascii="Times New Roman" w:hAnsi="Times New Roman" w:cs="Times New Roman"/>
        </w:rPr>
      </w:pPr>
    </w:p>
    <w:p w:rsidR="001249EF" w:rsidRDefault="001249EF" w:rsidP="00441766">
      <w:pPr>
        <w:spacing w:after="0"/>
        <w:rPr>
          <w:rFonts w:ascii="Times New Roman" w:hAnsi="Times New Roman" w:cs="Times New Roman"/>
        </w:rPr>
      </w:pPr>
    </w:p>
    <w:p w:rsidR="001249EF" w:rsidRDefault="001249EF" w:rsidP="00441766">
      <w:pPr>
        <w:spacing w:after="0"/>
        <w:rPr>
          <w:rFonts w:ascii="Times New Roman" w:hAnsi="Times New Roman" w:cs="Times New Roman"/>
        </w:rPr>
      </w:pPr>
    </w:p>
    <w:p w:rsidR="00441766" w:rsidRDefault="00441766" w:rsidP="00441766">
      <w:pPr>
        <w:spacing w:after="0"/>
        <w:rPr>
          <w:rFonts w:ascii="Times New Roman" w:hAnsi="Times New Roman" w:cs="Times New Roman"/>
        </w:rPr>
      </w:pPr>
    </w:p>
    <w:p w:rsidR="00441766" w:rsidRDefault="00441766" w:rsidP="00441766">
      <w:pPr>
        <w:spacing w:after="0"/>
        <w:rPr>
          <w:rFonts w:ascii="Times New Roman" w:hAnsi="Times New Roman" w:cs="Times New Roman"/>
        </w:rPr>
      </w:pPr>
    </w:p>
    <w:p w:rsidR="00441766" w:rsidRPr="00615AB1" w:rsidRDefault="00441766" w:rsidP="00441766">
      <w:pPr>
        <w:pStyle w:val="1"/>
        <w:shd w:val="clear" w:color="auto" w:fill="FFFFFF"/>
        <w:spacing w:before="0" w:beforeAutospacing="0" w:after="480" w:afterAutospacing="0"/>
        <w:jc w:val="center"/>
        <w:rPr>
          <w:rFonts w:eastAsia="Times New Roman"/>
          <w:sz w:val="44"/>
          <w:szCs w:val="44"/>
        </w:rPr>
      </w:pPr>
      <w:r w:rsidRPr="00615AB1">
        <w:rPr>
          <w:rFonts w:eastAsia="Times New Roman"/>
          <w:sz w:val="44"/>
          <w:szCs w:val="44"/>
        </w:rPr>
        <w:lastRenderedPageBreak/>
        <w:t>Первая помощь при наружном кровотечении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85"/>
        <w:gridCol w:w="5778"/>
      </w:tblGrid>
      <w:tr w:rsidR="00441766" w:rsidRPr="00615AB1" w:rsidTr="00B468D4">
        <w:tc>
          <w:tcPr>
            <w:tcW w:w="0" w:type="auto"/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>
                  <wp:extent cx="2609850" cy="1619250"/>
                  <wp:effectExtent l="19050" t="0" r="0" b="0"/>
                  <wp:docPr id="112" name="Рисунок 2" descr="Untitled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441766" w:rsidRPr="00615AB1" w:rsidRDefault="00441766" w:rsidP="00B468D4">
            <w:pPr>
              <w:spacing w:before="120"/>
              <w:ind w:left="246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C44A7D">
              <w:rPr>
                <w:rFonts w:ascii="Times New Roman" w:eastAsia="Times New Roman" w:hAnsi="Times New Roman" w:cs="Times New Roman"/>
                <w:sz w:val="24"/>
                <w:szCs w:val="21"/>
              </w:rPr>
              <w:t>Определ</w:t>
            </w:r>
            <w:r w:rsidR="0021055B">
              <w:rPr>
                <w:rFonts w:ascii="Times New Roman" w:eastAsia="Times New Roman" w:hAnsi="Times New Roman" w:cs="Times New Roman"/>
                <w:sz w:val="24"/>
                <w:szCs w:val="21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ть</w:t>
            </w:r>
            <w:r w:rsidR="0021055B"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 </w:t>
            </w:r>
            <w:r w:rsidRPr="00C44A7D">
              <w:rPr>
                <w:rFonts w:ascii="Times New Roman" w:eastAsia="Times New Roman" w:hAnsi="Times New Roman" w:cs="Times New Roman"/>
                <w:sz w:val="24"/>
                <w:szCs w:val="21"/>
              </w:rPr>
              <w:t>наличие пульса на сонных артериях, наличие самостоятельного дыхания, наличие реакции зрачков на свет.</w:t>
            </w:r>
            <w:r w:rsidRPr="00C44A7D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  <w:tr w:rsidR="00441766" w:rsidRPr="00615AB1" w:rsidTr="00B468D4">
        <w:tc>
          <w:tcPr>
            <w:tcW w:w="0" w:type="auto"/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>
                  <wp:extent cx="2609850" cy="1114425"/>
                  <wp:effectExtent l="19050" t="0" r="0" b="0"/>
                  <wp:docPr id="113" name="Рисунок 3" descr="Untitled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titled-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441766" w:rsidRPr="00615AB1" w:rsidRDefault="00441766" w:rsidP="00B468D4">
            <w:pPr>
              <w:spacing w:before="120"/>
              <w:ind w:left="246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C44A7D">
              <w:rPr>
                <w:rFonts w:ascii="Times New Roman" w:eastAsia="Times New Roman" w:hAnsi="Times New Roman" w:cs="Times New Roman"/>
                <w:sz w:val="24"/>
                <w:szCs w:val="21"/>
              </w:rPr>
              <w:t>При значительной кровопотере: уложить пострадавшего с приподнятыми ногами.</w:t>
            </w:r>
            <w:r w:rsidRPr="00C44A7D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  <w:tr w:rsidR="00441766" w:rsidRPr="00615AB1" w:rsidTr="00B468D4">
        <w:tc>
          <w:tcPr>
            <w:tcW w:w="0" w:type="auto"/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>
                  <wp:extent cx="2609850" cy="1266825"/>
                  <wp:effectExtent l="19050" t="0" r="0" b="0"/>
                  <wp:docPr id="114" name="Рисунок 4" descr="Untitled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titled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441766" w:rsidRPr="00615AB1" w:rsidRDefault="00441766" w:rsidP="00B468D4">
            <w:pPr>
              <w:spacing w:before="120"/>
              <w:ind w:left="24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C44A7D">
              <w:rPr>
                <w:rFonts w:ascii="Times New Roman" w:eastAsia="Times New Roman" w:hAnsi="Times New Roman" w:cs="Times New Roman"/>
                <w:sz w:val="24"/>
                <w:szCs w:val="21"/>
              </w:rPr>
              <w:t>Останови</w:t>
            </w: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ть</w:t>
            </w:r>
            <w:r w:rsidRPr="00C44A7D"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 кровотечение!</w:t>
            </w:r>
            <w:r w:rsidRPr="00C44A7D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  <w:tr w:rsidR="00441766" w:rsidRPr="00615AB1" w:rsidTr="00B468D4">
        <w:tc>
          <w:tcPr>
            <w:tcW w:w="0" w:type="auto"/>
            <w:gridSpan w:val="2"/>
            <w:vAlign w:val="center"/>
            <w:hideMark/>
          </w:tcPr>
          <w:p w:rsidR="00441766" w:rsidRPr="00615AB1" w:rsidRDefault="00441766" w:rsidP="00B468D4">
            <w:pPr>
              <w:ind w:left="24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15AB1">
              <w:rPr>
                <w:rFonts w:ascii="Times New Roman" w:eastAsia="Times New Roman" w:hAnsi="Times New Roman" w:cs="Times New Roman"/>
                <w:sz w:val="21"/>
                <w:szCs w:val="21"/>
              </w:rPr>
              <w:br/>
            </w:r>
            <w:r w:rsidRPr="00C44A7D"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  Вызвать (самостоятельно или с помощью окружающих) «скорую помощь».</w:t>
            </w:r>
            <w:r w:rsidRPr="00C44A7D">
              <w:rPr>
                <w:rFonts w:ascii="Times New Roman" w:eastAsia="Times New Roman" w:hAnsi="Times New Roman" w:cs="Times New Roman"/>
                <w:sz w:val="24"/>
              </w:rPr>
              <w:t> </w:t>
            </w:r>
            <w:r w:rsidRPr="00C44A7D">
              <w:rPr>
                <w:rFonts w:ascii="Times New Roman" w:eastAsia="Times New Roman" w:hAnsi="Times New Roman" w:cs="Times New Roman"/>
                <w:sz w:val="24"/>
                <w:szCs w:val="21"/>
              </w:rPr>
              <w:br/>
            </w:r>
          </w:p>
        </w:tc>
      </w:tr>
      <w:tr w:rsidR="00441766" w:rsidRPr="00615AB1" w:rsidTr="00B468D4">
        <w:tc>
          <w:tcPr>
            <w:tcW w:w="4285" w:type="dxa"/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>
                  <wp:extent cx="2609850" cy="1400175"/>
                  <wp:effectExtent l="19050" t="0" r="0" b="0"/>
                  <wp:docPr id="115" name="Рисунок 5" descr="Untitled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titled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  <w:hideMark/>
          </w:tcPr>
          <w:p w:rsidR="00441766" w:rsidRPr="00615AB1" w:rsidRDefault="00441766" w:rsidP="00B468D4">
            <w:pPr>
              <w:spacing w:before="120"/>
              <w:ind w:left="24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C44A7D">
              <w:rPr>
                <w:rFonts w:ascii="Times New Roman" w:eastAsia="Times New Roman" w:hAnsi="Times New Roman" w:cs="Times New Roman"/>
                <w:sz w:val="24"/>
                <w:szCs w:val="21"/>
              </w:rPr>
              <w:t>Наложи</w:t>
            </w: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ть</w:t>
            </w:r>
            <w:r w:rsidRPr="00C44A7D"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 (чистую) асептическую повязку.</w:t>
            </w:r>
            <w:r w:rsidRPr="00C44A7D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  <w:tr w:rsidR="00441766" w:rsidRPr="00C44A7D" w:rsidTr="00B468D4">
        <w:tc>
          <w:tcPr>
            <w:tcW w:w="4285" w:type="dxa"/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>
                  <wp:extent cx="2609850" cy="1895475"/>
                  <wp:effectExtent l="19050" t="0" r="0" b="0"/>
                  <wp:docPr id="116" name="Рисунок 6" descr="Untitled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ntitled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  <w:hideMark/>
          </w:tcPr>
          <w:p w:rsidR="00441766" w:rsidRPr="00C44A7D" w:rsidRDefault="00441766" w:rsidP="00B468D4">
            <w:pPr>
              <w:spacing w:before="120"/>
              <w:ind w:left="246"/>
              <w:jc w:val="both"/>
              <w:rPr>
                <w:rFonts w:ascii="Times New Roman" w:eastAsia="Times New Roman" w:hAnsi="Times New Roman" w:cs="Times New Roman"/>
                <w:sz w:val="24"/>
                <w:szCs w:val="21"/>
              </w:rPr>
            </w:pPr>
            <w:r w:rsidRPr="00C44A7D">
              <w:rPr>
                <w:rFonts w:ascii="Times New Roman" w:eastAsia="Times New Roman" w:hAnsi="Times New Roman" w:cs="Times New Roman"/>
                <w:sz w:val="24"/>
                <w:szCs w:val="21"/>
              </w:rPr>
              <w:t>Обеспеч</w:t>
            </w: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ит</w:t>
            </w:r>
            <w:r w:rsidRPr="00C44A7D">
              <w:rPr>
                <w:rFonts w:ascii="Times New Roman" w:eastAsia="Times New Roman" w:hAnsi="Times New Roman" w:cs="Times New Roman"/>
                <w:sz w:val="24"/>
                <w:szCs w:val="21"/>
              </w:rPr>
              <w:t>ь неподвижность поврежденной части тела. Положи</w:t>
            </w: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ть</w:t>
            </w:r>
            <w:r w:rsidRPr="00C44A7D"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 холод (пакет со льдом) на повязку над раной (на больное место).</w:t>
            </w:r>
            <w:r w:rsidRPr="00C44A7D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  <w:tr w:rsidR="00441766" w:rsidRPr="00615AB1" w:rsidTr="00B468D4">
        <w:tc>
          <w:tcPr>
            <w:tcW w:w="4285" w:type="dxa"/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609850" cy="1590675"/>
                  <wp:effectExtent l="19050" t="0" r="0" b="0"/>
                  <wp:docPr id="117" name="Рисунок 7" descr="Untitled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titled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  <w:hideMark/>
          </w:tcPr>
          <w:p w:rsidR="00441766" w:rsidRPr="00615AB1" w:rsidRDefault="00441766" w:rsidP="00B468D4">
            <w:pPr>
              <w:spacing w:before="120"/>
              <w:ind w:left="246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C44A7D">
              <w:rPr>
                <w:rFonts w:ascii="Times New Roman" w:eastAsia="Times New Roman" w:hAnsi="Times New Roman" w:cs="Times New Roman"/>
                <w:sz w:val="24"/>
                <w:szCs w:val="21"/>
              </w:rPr>
              <w:t>Прида</w:t>
            </w:r>
            <w:r>
              <w:rPr>
                <w:rFonts w:ascii="Times New Roman" w:eastAsia="Times New Roman" w:hAnsi="Times New Roman" w:cs="Times New Roman"/>
                <w:sz w:val="24"/>
                <w:szCs w:val="21"/>
              </w:rPr>
              <w:t>ть</w:t>
            </w:r>
            <w:r w:rsidRPr="00C44A7D"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 пострадавшему устойчивое боковое положение.</w:t>
            </w:r>
            <w:r w:rsidRPr="00C44A7D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  <w:tr w:rsidR="00441766" w:rsidRPr="00615AB1" w:rsidTr="00B468D4">
        <w:tc>
          <w:tcPr>
            <w:tcW w:w="4285" w:type="dxa"/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  <w:sz w:val="21"/>
                <w:szCs w:val="21"/>
              </w:rPr>
              <w:drawing>
                <wp:inline distT="0" distB="0" distL="0" distR="0">
                  <wp:extent cx="2609850" cy="1609725"/>
                  <wp:effectExtent l="19050" t="0" r="0" b="0"/>
                  <wp:docPr id="118" name="Рисунок 8" descr="Untitled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ntitled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  <w:hideMark/>
          </w:tcPr>
          <w:p w:rsidR="00441766" w:rsidRPr="00615AB1" w:rsidRDefault="00441766" w:rsidP="00A955A7">
            <w:pPr>
              <w:spacing w:before="120"/>
              <w:ind w:left="246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C44A7D">
              <w:rPr>
                <w:rFonts w:ascii="Times New Roman" w:eastAsia="Times New Roman" w:hAnsi="Times New Roman" w:cs="Times New Roman"/>
                <w:sz w:val="24"/>
                <w:szCs w:val="21"/>
              </w:rPr>
              <w:t>Защитить пострадавшего от переохлаждения, да</w:t>
            </w:r>
            <w:r w:rsidR="00A955A7">
              <w:rPr>
                <w:rFonts w:ascii="Times New Roman" w:eastAsia="Times New Roman" w:hAnsi="Times New Roman" w:cs="Times New Roman"/>
                <w:sz w:val="24"/>
                <w:szCs w:val="21"/>
              </w:rPr>
              <w:t>ть</w:t>
            </w:r>
            <w:r w:rsidRPr="00C44A7D">
              <w:rPr>
                <w:rFonts w:ascii="Times New Roman" w:eastAsia="Times New Roman" w:hAnsi="Times New Roman" w:cs="Times New Roman"/>
                <w:sz w:val="24"/>
                <w:szCs w:val="21"/>
              </w:rPr>
              <w:t xml:space="preserve"> обильное теплое сладкое питье.</w:t>
            </w:r>
            <w:r w:rsidRPr="00C44A7D"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</w:tbl>
    <w:p w:rsidR="00441766" w:rsidRDefault="00441766" w:rsidP="00441766">
      <w:pPr>
        <w:pStyle w:val="1"/>
        <w:spacing w:after="0" w:afterAutospacing="0"/>
        <w:rPr>
          <w:rFonts w:eastAsia="Times New Roman"/>
          <w:b w:val="0"/>
          <w:sz w:val="24"/>
          <w:szCs w:val="24"/>
        </w:rPr>
      </w:pPr>
      <w:r w:rsidRPr="00615AB1">
        <w:rPr>
          <w:rFonts w:eastAsia="Times New Roman"/>
        </w:rPr>
        <w:br/>
      </w:r>
      <w:r w:rsidRPr="00615AB1">
        <w:rPr>
          <w:rFonts w:eastAsia="Times New Roman"/>
          <w:noProof/>
        </w:rPr>
        <w:drawing>
          <wp:inline distT="0" distB="0" distL="0" distR="0">
            <wp:extent cx="6181725" cy="3848100"/>
            <wp:effectExtent l="19050" t="0" r="9525" b="0"/>
            <wp:docPr id="119" name="Рисунок 9" descr="Untitled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titled-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AB1">
        <w:rPr>
          <w:rFonts w:eastAsia="Times New Roman"/>
        </w:rPr>
        <w:t> </w:t>
      </w:r>
      <w:r w:rsidRPr="00615AB1">
        <w:rPr>
          <w:rFonts w:eastAsia="Times New Roman"/>
        </w:rPr>
        <w:br/>
      </w:r>
      <w:r w:rsidRPr="00615AB1">
        <w:rPr>
          <w:rFonts w:eastAsia="Times New Roman"/>
        </w:rPr>
        <w:br/>
        <w:t xml:space="preserve">      </w:t>
      </w:r>
      <w:r w:rsidRPr="00C44A7D">
        <w:rPr>
          <w:rFonts w:eastAsia="Times New Roman"/>
          <w:b w:val="0"/>
          <w:sz w:val="24"/>
          <w:szCs w:val="24"/>
        </w:rPr>
        <w:t>На конечностях точка прижатия артерии к кости должна быть выше места кровотечения.       На шее и голове — ниже раны или в ране (прижать пальцем). </w:t>
      </w:r>
      <w:r w:rsidRPr="00C44A7D">
        <w:rPr>
          <w:rFonts w:eastAsia="Times New Roman"/>
          <w:b w:val="0"/>
          <w:sz w:val="24"/>
          <w:szCs w:val="24"/>
        </w:rPr>
        <w:br/>
      </w:r>
    </w:p>
    <w:p w:rsidR="001249EF" w:rsidRPr="00615AB1" w:rsidRDefault="001249EF" w:rsidP="00441766">
      <w:pPr>
        <w:pStyle w:val="1"/>
        <w:spacing w:after="0" w:afterAutospacing="0"/>
        <w:rPr>
          <w:rFonts w:eastAsia="Times New Roman"/>
          <w:b w:val="0"/>
          <w:sz w:val="24"/>
          <w:szCs w:val="24"/>
        </w:rPr>
      </w:pPr>
    </w:p>
    <w:p w:rsidR="00441766" w:rsidRPr="00615AB1" w:rsidRDefault="00441766" w:rsidP="00441766">
      <w:pPr>
        <w:pStyle w:val="1"/>
        <w:spacing w:after="0" w:afterAutospacing="0"/>
        <w:jc w:val="center"/>
        <w:rPr>
          <w:rFonts w:eastAsia="Times New Roman"/>
          <w:sz w:val="44"/>
          <w:szCs w:val="44"/>
        </w:rPr>
      </w:pPr>
      <w:r w:rsidRPr="00615AB1">
        <w:rPr>
          <w:rFonts w:eastAsia="Times New Roman"/>
          <w:sz w:val="44"/>
          <w:szCs w:val="44"/>
        </w:rPr>
        <w:lastRenderedPageBreak/>
        <w:t>Способы временной остановки наружного кровотечения</w:t>
      </w:r>
    </w:p>
    <w:p w:rsidR="00441766" w:rsidRPr="00C44A7D" w:rsidRDefault="00441766" w:rsidP="00441766">
      <w:pPr>
        <w:pStyle w:val="3"/>
        <w:spacing w:before="120"/>
        <w:rPr>
          <w:rFonts w:ascii="Times New Roman" w:eastAsia="Times New Roman" w:hAnsi="Times New Roman" w:cs="Times New Roman"/>
          <w:color w:val="auto"/>
        </w:rPr>
      </w:pPr>
      <w:r w:rsidRPr="00C44A7D">
        <w:rPr>
          <w:rFonts w:ascii="Times New Roman" w:eastAsia="Times New Roman" w:hAnsi="Times New Roman" w:cs="Times New Roman"/>
          <w:color w:val="auto"/>
        </w:rPr>
        <w:t>Зажать кровоточащий сосуд (рану)</w:t>
      </w:r>
    </w:p>
    <w:tbl>
      <w:tblPr>
        <w:tblW w:w="10235" w:type="dxa"/>
        <w:tblCellSpacing w:w="7" w:type="dxa"/>
        <w:tblLook w:val="04A0"/>
      </w:tblPr>
      <w:tblGrid>
        <w:gridCol w:w="4282"/>
        <w:gridCol w:w="5953"/>
      </w:tblGrid>
      <w:tr w:rsidR="00441766" w:rsidRPr="00615AB1" w:rsidTr="00B468D4">
        <w:trPr>
          <w:tblCellSpacing w:w="7" w:type="dxa"/>
        </w:trPr>
        <w:tc>
          <w:tcPr>
            <w:tcW w:w="42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362200" cy="1476375"/>
                  <wp:effectExtent l="19050" t="0" r="0" b="0"/>
                  <wp:docPr id="43" name="Рисунок 43" descr="Untitled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Untitled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jc w:val="both"/>
              <w:rPr>
                <w:rFonts w:ascii="Times New Roman" w:eastAsia="Times New Roman" w:hAnsi="Times New Roman" w:cs="Times New Roman"/>
              </w:rPr>
            </w:pPr>
            <w:r w:rsidRPr="00C44A7D">
              <w:rPr>
                <w:rFonts w:ascii="Times New Roman" w:eastAsia="Times New Roman" w:hAnsi="Times New Roman" w:cs="Times New Roman"/>
                <w:sz w:val="24"/>
              </w:rPr>
              <w:t>Артерию следует сильно прижать мякотью двух-четырех пальцев или кулаком к близлежащим костным образованиям до исчезновения пульса. Пальцевое прижатие артерии болезненно для пострадавшего и требует большой выдержки и силы от оказывающего помощь. До наложения жгута не отпуска</w:t>
            </w:r>
            <w:r>
              <w:rPr>
                <w:rFonts w:ascii="Times New Roman" w:eastAsia="Times New Roman" w:hAnsi="Times New Roman" w:cs="Times New Roman"/>
                <w:sz w:val="24"/>
              </w:rPr>
              <w:t>ть</w:t>
            </w:r>
            <w:r w:rsidRPr="00C44A7D">
              <w:rPr>
                <w:rFonts w:ascii="Times New Roman" w:eastAsia="Times New Roman" w:hAnsi="Times New Roman" w:cs="Times New Roman"/>
                <w:sz w:val="24"/>
              </w:rPr>
              <w:t xml:space="preserve"> прижатую артерию, чтобы не возобновилось кровотечение. </w:t>
            </w:r>
          </w:p>
        </w:tc>
      </w:tr>
    </w:tbl>
    <w:p w:rsidR="00441766" w:rsidRPr="00C44A7D" w:rsidRDefault="00441766" w:rsidP="00441766">
      <w:pPr>
        <w:pStyle w:val="3"/>
        <w:spacing w:before="120"/>
        <w:rPr>
          <w:rFonts w:ascii="Times New Roman" w:eastAsia="Times New Roman" w:hAnsi="Times New Roman" w:cs="Times New Roman"/>
          <w:color w:val="auto"/>
        </w:rPr>
      </w:pPr>
      <w:r w:rsidRPr="00C44A7D">
        <w:rPr>
          <w:rFonts w:ascii="Times New Roman" w:eastAsia="Times New Roman" w:hAnsi="Times New Roman" w:cs="Times New Roman"/>
          <w:color w:val="auto"/>
        </w:rPr>
        <w:t>Наложить давящую повязку или выполнить тампонаду раны</w:t>
      </w:r>
    </w:p>
    <w:tbl>
      <w:tblPr>
        <w:tblW w:w="10235" w:type="dxa"/>
        <w:tblCellSpacing w:w="7" w:type="dxa"/>
        <w:tblLook w:val="04A0"/>
      </w:tblPr>
      <w:tblGrid>
        <w:gridCol w:w="4282"/>
        <w:gridCol w:w="5953"/>
      </w:tblGrid>
      <w:tr w:rsidR="00441766" w:rsidRPr="00615AB1" w:rsidTr="00B468D4">
        <w:trPr>
          <w:tblCellSpacing w:w="7" w:type="dxa"/>
        </w:trPr>
        <w:tc>
          <w:tcPr>
            <w:tcW w:w="42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3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41766" w:rsidRPr="00615AB1" w:rsidTr="00B468D4">
        <w:trPr>
          <w:tblCellSpacing w:w="7" w:type="dxa"/>
        </w:trPr>
        <w:tc>
          <w:tcPr>
            <w:tcW w:w="42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305050" cy="1285875"/>
                  <wp:effectExtent l="19050" t="0" r="0" b="0"/>
                  <wp:docPr id="45" name="Рисунок 45" descr="Untitled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Untitled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jc w:val="both"/>
              <w:rPr>
                <w:rFonts w:ascii="Times New Roman" w:eastAsia="Times New Roman" w:hAnsi="Times New Roman" w:cs="Times New Roman"/>
              </w:rPr>
            </w:pPr>
            <w:r w:rsidRPr="00C44A7D">
              <w:rPr>
                <w:rFonts w:ascii="Times New Roman" w:eastAsia="Times New Roman" w:hAnsi="Times New Roman" w:cs="Times New Roman"/>
                <w:sz w:val="24"/>
              </w:rPr>
              <w:t>Если давящая повязка промокает, поверх нее наложи</w:t>
            </w:r>
            <w:r>
              <w:rPr>
                <w:rFonts w:ascii="Times New Roman" w:eastAsia="Times New Roman" w:hAnsi="Times New Roman" w:cs="Times New Roman"/>
                <w:sz w:val="24"/>
              </w:rPr>
              <w:t>ть</w:t>
            </w:r>
            <w:r w:rsidRPr="00C44A7D">
              <w:rPr>
                <w:rFonts w:ascii="Times New Roman" w:eastAsia="Times New Roman" w:hAnsi="Times New Roman" w:cs="Times New Roman"/>
                <w:sz w:val="24"/>
              </w:rPr>
              <w:t xml:space="preserve"> еще несколько плотно свернутых салфеток и крепко надави</w:t>
            </w:r>
            <w:r>
              <w:rPr>
                <w:rFonts w:ascii="Times New Roman" w:eastAsia="Times New Roman" w:hAnsi="Times New Roman" w:cs="Times New Roman"/>
                <w:sz w:val="24"/>
              </w:rPr>
              <w:t>ть</w:t>
            </w:r>
            <w:r w:rsidRPr="00C44A7D">
              <w:rPr>
                <w:rFonts w:ascii="Times New Roman" w:eastAsia="Times New Roman" w:hAnsi="Times New Roman" w:cs="Times New Roman"/>
                <w:sz w:val="24"/>
              </w:rPr>
              <w:t xml:space="preserve"> ладонью поверх повязки. </w:t>
            </w:r>
          </w:p>
        </w:tc>
      </w:tr>
    </w:tbl>
    <w:p w:rsidR="00441766" w:rsidRPr="00C44A7D" w:rsidRDefault="00441766" w:rsidP="00441766">
      <w:pPr>
        <w:pStyle w:val="3"/>
        <w:rPr>
          <w:rFonts w:ascii="Times New Roman" w:eastAsia="Times New Roman" w:hAnsi="Times New Roman" w:cs="Times New Roman"/>
          <w:color w:val="auto"/>
        </w:rPr>
      </w:pPr>
      <w:r w:rsidRPr="00C44A7D">
        <w:rPr>
          <w:rFonts w:ascii="Times New Roman" w:eastAsia="Times New Roman" w:hAnsi="Times New Roman" w:cs="Times New Roman"/>
          <w:color w:val="auto"/>
        </w:rPr>
        <w:t>Наложить кровоостанавливающий жгут</w:t>
      </w:r>
    </w:p>
    <w:p w:rsidR="00441766" w:rsidRPr="00C44A7D" w:rsidRDefault="00441766" w:rsidP="00441766">
      <w:pPr>
        <w:spacing w:after="240"/>
        <w:rPr>
          <w:rFonts w:ascii="Times New Roman" w:eastAsia="Times New Roman" w:hAnsi="Times New Roman" w:cs="Times New Roman"/>
          <w:sz w:val="24"/>
        </w:rPr>
      </w:pPr>
      <w:r w:rsidRPr="00C44A7D">
        <w:rPr>
          <w:rFonts w:ascii="Times New Roman" w:eastAsia="Times New Roman" w:hAnsi="Times New Roman" w:cs="Times New Roman"/>
          <w:sz w:val="24"/>
        </w:rPr>
        <w:t xml:space="preserve">Жгут – крайняя мера временной остановки артериального кровотечения. </w:t>
      </w:r>
    </w:p>
    <w:tbl>
      <w:tblPr>
        <w:tblW w:w="10235" w:type="dxa"/>
        <w:tblCellSpacing w:w="7" w:type="dxa"/>
        <w:tblLook w:val="04A0"/>
      </w:tblPr>
      <w:tblGrid>
        <w:gridCol w:w="4282"/>
        <w:gridCol w:w="5953"/>
      </w:tblGrid>
      <w:tr w:rsidR="00441766" w:rsidRPr="00615AB1" w:rsidTr="00B468D4">
        <w:trPr>
          <w:tblCellSpacing w:w="7" w:type="dxa"/>
        </w:trPr>
        <w:tc>
          <w:tcPr>
            <w:tcW w:w="42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362200" cy="1343025"/>
                  <wp:effectExtent l="19050" t="0" r="0" b="0"/>
                  <wp:docPr id="46" name="Рисунок 46" descr="Untitled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Untitled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jc w:val="both"/>
              <w:rPr>
                <w:rFonts w:ascii="Times New Roman" w:eastAsia="Times New Roman" w:hAnsi="Times New Roman" w:cs="Times New Roman"/>
              </w:rPr>
            </w:pPr>
            <w:r w:rsidRPr="00C44A7D">
              <w:rPr>
                <w:rFonts w:ascii="Times New Roman" w:eastAsia="Times New Roman" w:hAnsi="Times New Roman" w:cs="Times New Roman"/>
                <w:sz w:val="24"/>
              </w:rPr>
              <w:t xml:space="preserve">Наложить жгут на мягкую подкладку (элементы одежды пострадавшего) выше раны и как можно ближе к ней. Подведи жгут под конечность и растяни. </w:t>
            </w:r>
          </w:p>
        </w:tc>
      </w:tr>
      <w:tr w:rsidR="00441766" w:rsidRPr="00615AB1" w:rsidTr="00B468D4">
        <w:trPr>
          <w:tblCellSpacing w:w="7" w:type="dxa"/>
        </w:trPr>
        <w:tc>
          <w:tcPr>
            <w:tcW w:w="42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362200" cy="1914525"/>
                  <wp:effectExtent l="19050" t="0" r="0" b="0"/>
                  <wp:docPr id="47" name="Рисунок 47" descr="Untitled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Untitled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jc w:val="both"/>
              <w:rPr>
                <w:rFonts w:ascii="Times New Roman" w:eastAsia="Times New Roman" w:hAnsi="Times New Roman" w:cs="Times New Roman"/>
              </w:rPr>
            </w:pPr>
            <w:r w:rsidRPr="00C44A7D">
              <w:rPr>
                <w:rFonts w:ascii="Times New Roman" w:eastAsia="Times New Roman" w:hAnsi="Times New Roman" w:cs="Times New Roman"/>
                <w:sz w:val="24"/>
              </w:rPr>
              <w:t>Затяните первый виток жгута и проверьте пульсацию сосудов ниже жгута или убедитесь, что кровотечение из раны прекратилось, а кожа ниже жгута побледнела.</w:t>
            </w:r>
          </w:p>
        </w:tc>
      </w:tr>
      <w:tr w:rsidR="00441766" w:rsidRPr="00615AB1" w:rsidTr="00B468D4">
        <w:trPr>
          <w:tblCellSpacing w:w="7" w:type="dxa"/>
        </w:trPr>
        <w:tc>
          <w:tcPr>
            <w:tcW w:w="42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355660" cy="1201003"/>
                  <wp:effectExtent l="19050" t="0" r="6540" b="0"/>
                  <wp:docPr id="48" name="Рисунок 48" descr="Untitled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Untitled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204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jc w:val="both"/>
              <w:rPr>
                <w:rFonts w:ascii="Times New Roman" w:eastAsia="Times New Roman" w:hAnsi="Times New Roman" w:cs="Times New Roman"/>
              </w:rPr>
            </w:pPr>
            <w:r w:rsidRPr="00B56025">
              <w:rPr>
                <w:rFonts w:ascii="Times New Roman" w:eastAsia="Times New Roman" w:hAnsi="Times New Roman" w:cs="Times New Roman"/>
                <w:sz w:val="24"/>
              </w:rPr>
              <w:t>Наложи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B56025">
              <w:rPr>
                <w:rFonts w:ascii="Times New Roman" w:eastAsia="Times New Roman" w:hAnsi="Times New Roman" w:cs="Times New Roman"/>
                <w:sz w:val="24"/>
              </w:rPr>
              <w:t xml:space="preserve"> последующие витки жгута с меньшим усилием, накладывая их по восходящей спирали и захватывая предыдущий виток. </w:t>
            </w:r>
          </w:p>
        </w:tc>
      </w:tr>
      <w:tr w:rsidR="00441766" w:rsidRPr="00615AB1" w:rsidTr="00B468D4">
        <w:trPr>
          <w:tblCellSpacing w:w="7" w:type="dxa"/>
        </w:trPr>
        <w:tc>
          <w:tcPr>
            <w:tcW w:w="426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355660" cy="1282890"/>
                  <wp:effectExtent l="19050" t="0" r="6540" b="0"/>
                  <wp:docPr id="49" name="Рисунок 49" descr="Untitled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Untitled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286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jc w:val="both"/>
              <w:rPr>
                <w:rFonts w:ascii="Times New Roman" w:eastAsia="Times New Roman" w:hAnsi="Times New Roman" w:cs="Times New Roman"/>
              </w:rPr>
            </w:pPr>
            <w:r w:rsidRPr="00B56025">
              <w:rPr>
                <w:rFonts w:ascii="Times New Roman" w:eastAsia="Times New Roman" w:hAnsi="Times New Roman" w:cs="Times New Roman"/>
                <w:sz w:val="24"/>
              </w:rPr>
              <w:t xml:space="preserve">Вложите записку с указанием даты и точного времени под жгут. Не закрывайте жгут повязкой или шиной. </w:t>
            </w:r>
          </w:p>
        </w:tc>
      </w:tr>
    </w:tbl>
    <w:p w:rsidR="00441766" w:rsidRPr="00B56025" w:rsidRDefault="00441766" w:rsidP="00441766">
      <w:pPr>
        <w:spacing w:after="240"/>
        <w:ind w:firstLine="567"/>
        <w:rPr>
          <w:rFonts w:ascii="Times New Roman" w:eastAsia="Times New Roman" w:hAnsi="Times New Roman" w:cs="Times New Roman"/>
          <w:sz w:val="24"/>
        </w:rPr>
      </w:pPr>
      <w:r w:rsidRPr="00615AB1">
        <w:rPr>
          <w:rFonts w:ascii="Times New Roman" w:eastAsia="Times New Roman" w:hAnsi="Times New Roman" w:cs="Times New Roman"/>
        </w:rPr>
        <w:br/>
      </w:r>
      <w:r w:rsidRPr="00B56025">
        <w:rPr>
          <w:rFonts w:ascii="Times New Roman" w:eastAsia="Times New Roman" w:hAnsi="Times New Roman" w:cs="Times New Roman"/>
          <w:sz w:val="24"/>
        </w:rPr>
        <w:t xml:space="preserve">Срок нахождения жгута на конечности 1 час, по истечении которого жгут следует ослабить на 10–15 минут, предварительно зажав сосуд, и снова затянуть, но не более чем на 20–30 минут. </w:t>
      </w:r>
    </w:p>
    <w:p w:rsidR="00441766" w:rsidRPr="00B56025" w:rsidRDefault="00441766" w:rsidP="00441766">
      <w:pPr>
        <w:pStyle w:val="3"/>
        <w:rPr>
          <w:rFonts w:ascii="Times New Roman" w:eastAsia="Times New Roman" w:hAnsi="Times New Roman" w:cs="Times New Roman"/>
          <w:color w:val="auto"/>
        </w:rPr>
      </w:pPr>
      <w:r w:rsidRPr="00B56025">
        <w:rPr>
          <w:rFonts w:ascii="Times New Roman" w:eastAsia="Times New Roman" w:hAnsi="Times New Roman" w:cs="Times New Roman"/>
          <w:color w:val="auto"/>
        </w:rPr>
        <w:t>Остановка наружного кровотечения жгутом-закруткой</w:t>
      </w:r>
    </w:p>
    <w:p w:rsidR="00441766" w:rsidRPr="00B56025" w:rsidRDefault="00441766" w:rsidP="00441766">
      <w:pPr>
        <w:spacing w:after="240"/>
        <w:rPr>
          <w:rFonts w:ascii="Times New Roman" w:eastAsia="Times New Roman" w:hAnsi="Times New Roman" w:cs="Times New Roman"/>
          <w:sz w:val="24"/>
        </w:rPr>
      </w:pPr>
      <w:r w:rsidRPr="00B56025">
        <w:rPr>
          <w:rFonts w:ascii="Times New Roman" w:eastAsia="Times New Roman" w:hAnsi="Times New Roman" w:cs="Times New Roman"/>
          <w:sz w:val="24"/>
        </w:rPr>
        <w:t xml:space="preserve">(Более травматичный способ временной остановки кровотечения!) </w:t>
      </w:r>
    </w:p>
    <w:tbl>
      <w:tblPr>
        <w:tblW w:w="10235" w:type="dxa"/>
        <w:tblCellSpacing w:w="7" w:type="dxa"/>
        <w:tblLook w:val="04A0"/>
      </w:tblPr>
      <w:tblGrid>
        <w:gridCol w:w="4140"/>
        <w:gridCol w:w="6095"/>
      </w:tblGrid>
      <w:tr w:rsidR="00441766" w:rsidRPr="00615AB1" w:rsidTr="00B468D4">
        <w:trPr>
          <w:tblCellSpacing w:w="7" w:type="dxa"/>
        </w:trPr>
        <w:tc>
          <w:tcPr>
            <w:tcW w:w="41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355397" cy="1351129"/>
                  <wp:effectExtent l="19050" t="0" r="6803" b="0"/>
                  <wp:docPr id="50" name="Рисунок 8" descr="Untitled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Untitled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355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B56025">
              <w:rPr>
                <w:rFonts w:ascii="Times New Roman" w:eastAsia="Times New Roman" w:hAnsi="Times New Roman" w:cs="Times New Roman"/>
                <w:sz w:val="24"/>
              </w:rPr>
              <w:t xml:space="preserve">Наложите жгут-закрутку (турникет) из узкосложенного подручного материала (ткани, косынки, веревки) вокруг конечности выше раны поверх одежды или подложив ткань на кожу и завяжите концы его узлом так, чтобы образовалась петля. Вставьте в петлю палку (или другой подобный предмет) так, чтобы она находилась под узлом. </w:t>
            </w:r>
          </w:p>
        </w:tc>
      </w:tr>
      <w:tr w:rsidR="00441766" w:rsidRPr="00615AB1" w:rsidTr="00B468D4">
        <w:trPr>
          <w:tblCellSpacing w:w="7" w:type="dxa"/>
        </w:trPr>
        <w:tc>
          <w:tcPr>
            <w:tcW w:w="41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362200" cy="1419225"/>
                  <wp:effectExtent l="19050" t="0" r="0" b="0"/>
                  <wp:docPr id="51" name="Рисунок 9" descr="Untitled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Untitled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B56025">
              <w:rPr>
                <w:rFonts w:ascii="Times New Roman" w:eastAsia="Times New Roman" w:hAnsi="Times New Roman" w:cs="Times New Roman"/>
                <w:sz w:val="24"/>
              </w:rPr>
              <w:t xml:space="preserve">Вращая палку, затяните жгут-закрутку (турникет) до прекращения кровотечения. </w:t>
            </w:r>
          </w:p>
        </w:tc>
      </w:tr>
      <w:tr w:rsidR="00441766" w:rsidRPr="00B56025" w:rsidTr="00B468D4">
        <w:trPr>
          <w:tblCellSpacing w:w="7" w:type="dxa"/>
        </w:trPr>
        <w:tc>
          <w:tcPr>
            <w:tcW w:w="41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355660" cy="1296538"/>
                  <wp:effectExtent l="19050" t="0" r="6540" b="0"/>
                  <wp:docPr id="52" name="Рисунок 10" descr="Untitled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Untitled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300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B56025" w:rsidRDefault="00441766" w:rsidP="00B468D4">
            <w:pPr>
              <w:spacing w:before="120"/>
              <w:ind w:left="1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56025">
              <w:rPr>
                <w:rFonts w:ascii="Times New Roman" w:eastAsia="Times New Roman" w:hAnsi="Times New Roman" w:cs="Times New Roman"/>
                <w:sz w:val="24"/>
              </w:rPr>
              <w:t>Закрепи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B56025">
              <w:rPr>
                <w:rFonts w:ascii="Times New Roman" w:eastAsia="Times New Roman" w:hAnsi="Times New Roman" w:cs="Times New Roman"/>
                <w:sz w:val="24"/>
              </w:rPr>
              <w:t xml:space="preserve"> палку бинтом во избежание ее раскручивания. Каждые 15 минут ослабляй жгут во избежание омертвения тканей конечности. Если кровотечение не возобновляется, оставь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B56025">
              <w:rPr>
                <w:rFonts w:ascii="Times New Roman" w:eastAsia="Times New Roman" w:hAnsi="Times New Roman" w:cs="Times New Roman"/>
                <w:sz w:val="24"/>
              </w:rPr>
              <w:t xml:space="preserve"> жгут распущенным, но не снимай его на случай возникновения повторного кровотечения. </w:t>
            </w:r>
          </w:p>
        </w:tc>
      </w:tr>
    </w:tbl>
    <w:p w:rsidR="001249EF" w:rsidRDefault="001249EF" w:rsidP="00441766">
      <w:pPr>
        <w:pStyle w:val="1"/>
        <w:spacing w:after="0" w:afterAutospacing="0"/>
        <w:jc w:val="center"/>
        <w:rPr>
          <w:rFonts w:eastAsia="Times New Roman"/>
          <w:sz w:val="44"/>
          <w:szCs w:val="44"/>
        </w:rPr>
      </w:pPr>
      <w:bookmarkStart w:id="0" w:name="_Первая_помощь_при_7"/>
      <w:bookmarkEnd w:id="0"/>
    </w:p>
    <w:p w:rsidR="00441766" w:rsidRPr="00615AB1" w:rsidRDefault="00441766" w:rsidP="00441766">
      <w:pPr>
        <w:pStyle w:val="1"/>
        <w:spacing w:after="0" w:afterAutospacing="0"/>
        <w:jc w:val="center"/>
        <w:rPr>
          <w:rFonts w:eastAsia="Times New Roman"/>
          <w:sz w:val="44"/>
          <w:szCs w:val="44"/>
        </w:rPr>
      </w:pPr>
      <w:r w:rsidRPr="00615AB1">
        <w:rPr>
          <w:rFonts w:eastAsia="Times New Roman"/>
          <w:sz w:val="44"/>
          <w:szCs w:val="44"/>
        </w:rPr>
        <w:lastRenderedPageBreak/>
        <w:t>Первая помощь при кровотечении из носа</w:t>
      </w:r>
    </w:p>
    <w:p w:rsidR="00441766" w:rsidRPr="00B56025" w:rsidRDefault="00441766" w:rsidP="00441766">
      <w:pPr>
        <w:spacing w:before="24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B56025">
        <w:rPr>
          <w:rFonts w:ascii="Times New Roman" w:eastAsia="Times New Roman" w:hAnsi="Times New Roman" w:cs="Times New Roman"/>
          <w:sz w:val="24"/>
        </w:rPr>
        <w:t>Причины: травма носа (удар, царапина); заболевания (высокое артериальное давление, пониженная свертываемость крови); физическое перенапряжение; перегревание.</w:t>
      </w:r>
    </w:p>
    <w:tbl>
      <w:tblPr>
        <w:tblW w:w="10235" w:type="dxa"/>
        <w:tblCellSpacing w:w="7" w:type="dxa"/>
        <w:tblLook w:val="04A0"/>
      </w:tblPr>
      <w:tblGrid>
        <w:gridCol w:w="4140"/>
        <w:gridCol w:w="6095"/>
      </w:tblGrid>
      <w:tr w:rsidR="00441766" w:rsidRPr="00615AB1" w:rsidTr="00B468D4">
        <w:trPr>
          <w:tblCellSpacing w:w="7" w:type="dxa"/>
        </w:trPr>
        <w:tc>
          <w:tcPr>
            <w:tcW w:w="41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381250" cy="1371600"/>
                  <wp:effectExtent l="19050" t="0" r="0" b="0"/>
                  <wp:docPr id="53" name="Рисунок 53" descr="Untitled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Untitled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</w:rPr>
              <w:t>Усади</w:t>
            </w:r>
            <w:r>
              <w:rPr>
                <w:rFonts w:ascii="Times New Roman" w:eastAsia="Times New Roman" w:hAnsi="Times New Roman" w:cs="Times New Roman"/>
              </w:rPr>
              <w:t>ть</w:t>
            </w:r>
            <w:r w:rsidRPr="00615AB1">
              <w:rPr>
                <w:rFonts w:ascii="Times New Roman" w:eastAsia="Times New Roman" w:hAnsi="Times New Roman" w:cs="Times New Roman"/>
              </w:rPr>
              <w:t xml:space="preserve"> пострадавшего, слегка наклони его голову вперед и да</w:t>
            </w:r>
            <w:r>
              <w:rPr>
                <w:rFonts w:ascii="Times New Roman" w:eastAsia="Times New Roman" w:hAnsi="Times New Roman" w:cs="Times New Roman"/>
              </w:rPr>
              <w:t xml:space="preserve">ть </w:t>
            </w:r>
            <w:r w:rsidRPr="00615AB1">
              <w:rPr>
                <w:rFonts w:ascii="Times New Roman" w:eastAsia="Times New Roman" w:hAnsi="Times New Roman" w:cs="Times New Roman"/>
              </w:rPr>
              <w:t xml:space="preserve"> стечь крови. Сожми</w:t>
            </w:r>
            <w:r>
              <w:rPr>
                <w:rFonts w:ascii="Times New Roman" w:eastAsia="Times New Roman" w:hAnsi="Times New Roman" w:cs="Times New Roman"/>
              </w:rPr>
              <w:t>те</w:t>
            </w:r>
            <w:r w:rsidRPr="00615AB1">
              <w:rPr>
                <w:rFonts w:ascii="Times New Roman" w:eastAsia="Times New Roman" w:hAnsi="Times New Roman" w:cs="Times New Roman"/>
              </w:rPr>
              <w:t xml:space="preserve"> на 5–10 минут нос чуть выше ноздрей. При этом пострадавший должен дышать ртом!</w:t>
            </w:r>
          </w:p>
        </w:tc>
      </w:tr>
      <w:tr w:rsidR="00441766" w:rsidRPr="00615AB1" w:rsidTr="00B468D4">
        <w:trPr>
          <w:tblCellSpacing w:w="7" w:type="dxa"/>
        </w:trPr>
        <w:tc>
          <w:tcPr>
            <w:tcW w:w="41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381250" cy="1371600"/>
                  <wp:effectExtent l="19050" t="0" r="0" b="0"/>
                  <wp:docPr id="54" name="Рисунок 54" descr="Untitled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Untitled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B56025" w:rsidRDefault="00441766" w:rsidP="00B468D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56025">
              <w:rPr>
                <w:rFonts w:ascii="Times New Roman" w:eastAsia="Times New Roman" w:hAnsi="Times New Roman" w:cs="Times New Roman"/>
                <w:sz w:val="24"/>
              </w:rPr>
              <w:t>Предложи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B56025">
              <w:rPr>
                <w:rFonts w:ascii="Times New Roman" w:eastAsia="Times New Roman" w:hAnsi="Times New Roman" w:cs="Times New Roman"/>
                <w:sz w:val="24"/>
              </w:rPr>
              <w:t xml:space="preserve"> пострадавшему сплевывать кровь. (При попадании крови в желудок может развиться рвота.)</w:t>
            </w:r>
          </w:p>
        </w:tc>
      </w:tr>
      <w:tr w:rsidR="00441766" w:rsidRPr="00615AB1" w:rsidTr="00B468D4">
        <w:trPr>
          <w:tblCellSpacing w:w="7" w:type="dxa"/>
        </w:trPr>
        <w:tc>
          <w:tcPr>
            <w:tcW w:w="41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381250" cy="1390650"/>
                  <wp:effectExtent l="19050" t="0" r="0" b="0"/>
                  <wp:docPr id="55" name="Рисунок 55" descr="Untitled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Untitled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B56025" w:rsidRDefault="00441766" w:rsidP="00B468D4">
            <w:pPr>
              <w:spacing w:before="120"/>
              <w:rPr>
                <w:rFonts w:ascii="Times New Roman" w:eastAsia="Times New Roman" w:hAnsi="Times New Roman" w:cs="Times New Roman"/>
                <w:sz w:val="24"/>
              </w:rPr>
            </w:pPr>
            <w:r w:rsidRPr="00B56025">
              <w:rPr>
                <w:rFonts w:ascii="Times New Roman" w:eastAsia="Times New Roman" w:hAnsi="Times New Roman" w:cs="Times New Roman"/>
                <w:sz w:val="24"/>
              </w:rPr>
              <w:t>Приложи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B56025">
              <w:rPr>
                <w:rFonts w:ascii="Times New Roman" w:eastAsia="Times New Roman" w:hAnsi="Times New Roman" w:cs="Times New Roman"/>
                <w:sz w:val="24"/>
              </w:rPr>
              <w:t xml:space="preserve"> холод к переносице (мокрый платок, снег, лед). </w:t>
            </w:r>
          </w:p>
        </w:tc>
      </w:tr>
      <w:tr w:rsidR="00441766" w:rsidRPr="00615AB1" w:rsidTr="00B468D4">
        <w:trPr>
          <w:tblCellSpacing w:w="7" w:type="dxa"/>
        </w:trPr>
        <w:tc>
          <w:tcPr>
            <w:tcW w:w="41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381250" cy="1685925"/>
                  <wp:effectExtent l="19050" t="0" r="0" b="0"/>
                  <wp:docPr id="56" name="Рисунок 56" descr="Untitled-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Untitled-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B56025" w:rsidRDefault="00441766" w:rsidP="00B468D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56025">
              <w:rPr>
                <w:rFonts w:ascii="Times New Roman" w:eastAsia="Times New Roman" w:hAnsi="Times New Roman" w:cs="Times New Roman"/>
                <w:sz w:val="24"/>
              </w:rPr>
              <w:t>Если кровотечение из носа не остановилось в течение 15 минут — введи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B56025">
              <w:rPr>
                <w:rFonts w:ascii="Times New Roman" w:eastAsia="Times New Roman" w:hAnsi="Times New Roman" w:cs="Times New Roman"/>
                <w:sz w:val="24"/>
              </w:rPr>
              <w:t xml:space="preserve"> в носовые ходы свернутые в рулончик марлевые тампоны.</w:t>
            </w:r>
          </w:p>
        </w:tc>
      </w:tr>
    </w:tbl>
    <w:p w:rsidR="00441766" w:rsidRPr="00B56025" w:rsidRDefault="00441766" w:rsidP="00441766">
      <w:pPr>
        <w:rPr>
          <w:rFonts w:ascii="Times New Roman" w:eastAsia="Times New Roman" w:hAnsi="Times New Roman" w:cs="Times New Roman"/>
          <w:sz w:val="24"/>
        </w:rPr>
      </w:pPr>
    </w:p>
    <w:p w:rsidR="00441766" w:rsidRPr="00B56025" w:rsidRDefault="00441766" w:rsidP="00441766">
      <w:pPr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B56025">
        <w:rPr>
          <w:rFonts w:ascii="Times New Roman" w:eastAsia="Times New Roman" w:hAnsi="Times New Roman" w:cs="Times New Roman"/>
          <w:sz w:val="24"/>
        </w:rPr>
        <w:t>Если кровотечение в течение 15–20 минут не останавливается, направь</w:t>
      </w:r>
      <w:r>
        <w:rPr>
          <w:rFonts w:ascii="Times New Roman" w:eastAsia="Times New Roman" w:hAnsi="Times New Roman" w:cs="Times New Roman"/>
          <w:sz w:val="24"/>
        </w:rPr>
        <w:t>те</w:t>
      </w:r>
      <w:r w:rsidRPr="00B56025">
        <w:rPr>
          <w:rFonts w:ascii="Times New Roman" w:eastAsia="Times New Roman" w:hAnsi="Times New Roman" w:cs="Times New Roman"/>
          <w:sz w:val="24"/>
        </w:rPr>
        <w:t xml:space="preserve"> пострадавшего в лечебное учреждение.</w:t>
      </w:r>
    </w:p>
    <w:p w:rsidR="001249EF" w:rsidRDefault="001249EF" w:rsidP="00441766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1249EF" w:rsidRDefault="001249EF" w:rsidP="00441766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1249EF" w:rsidRDefault="001249EF" w:rsidP="00441766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441766" w:rsidRPr="00615AB1" w:rsidRDefault="00441766" w:rsidP="00441766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  <w:r w:rsidRPr="00615AB1">
        <w:rPr>
          <w:rFonts w:eastAsia="Times New Roman"/>
          <w:sz w:val="44"/>
          <w:szCs w:val="44"/>
        </w:rPr>
        <w:lastRenderedPageBreak/>
        <w:t>Первая помощь при переломах костей</w:t>
      </w:r>
    </w:p>
    <w:p w:rsidR="00441766" w:rsidRPr="00615AB1" w:rsidRDefault="00441766" w:rsidP="00441766">
      <w:pPr>
        <w:rPr>
          <w:rFonts w:ascii="Times New Roman" w:eastAsia="Times New Roman" w:hAnsi="Times New Roman" w:cs="Times New Roman"/>
        </w:rPr>
      </w:pPr>
    </w:p>
    <w:tbl>
      <w:tblPr>
        <w:tblW w:w="0" w:type="auto"/>
        <w:tblInd w:w="-411" w:type="dxa"/>
        <w:tblLayout w:type="fixed"/>
        <w:tblLook w:val="04A0"/>
      </w:tblPr>
      <w:tblGrid>
        <w:gridCol w:w="4112"/>
        <w:gridCol w:w="6379"/>
      </w:tblGrid>
      <w:tr w:rsidR="00441766" w:rsidRPr="00615AB1" w:rsidTr="00B468D4">
        <w:tc>
          <w:tcPr>
            <w:tcW w:w="41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tabs>
                <w:tab w:val="left" w:pos="3861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7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ind w:left="268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41766" w:rsidRPr="00615AB1" w:rsidTr="00B468D4">
        <w:tc>
          <w:tcPr>
            <w:tcW w:w="41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457450" cy="1476375"/>
                  <wp:effectExtent l="19050" t="0" r="0" b="0"/>
                  <wp:docPr id="9" name="Рисунок 7" descr="Untitled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titled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ind w:left="268"/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sz w:val="24"/>
              </w:rPr>
              <w:t>При открытых переломах сначала необходимо остановить наружное кровотечение.</w:t>
            </w:r>
          </w:p>
        </w:tc>
      </w:tr>
      <w:tr w:rsidR="00441766" w:rsidRPr="00615AB1" w:rsidTr="00B468D4">
        <w:tc>
          <w:tcPr>
            <w:tcW w:w="41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457450" cy="1190625"/>
                  <wp:effectExtent l="19050" t="0" r="0" b="0"/>
                  <wp:docPr id="10" name="Рисунок 8" descr="Untitled-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ntitled-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ind w:left="2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Обеспечить неподвижность места переломов костей с помощью шин или подручных средств (ветка, доска) поверх одежды. </w:t>
            </w:r>
          </w:p>
        </w:tc>
      </w:tr>
      <w:tr w:rsidR="00441766" w:rsidRPr="00615AB1" w:rsidTr="00B468D4">
        <w:tc>
          <w:tcPr>
            <w:tcW w:w="10491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spacing w:after="240"/>
              <w:ind w:left="268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</w:rPr>
              <w:br/>
            </w:r>
            <w:r w:rsidRPr="00615AB1">
              <w:rPr>
                <w:rFonts w:ascii="Times New Roman" w:eastAsia="Times New Roman" w:hAnsi="Times New Roman" w:cs="Times New Roman"/>
                <w:sz w:val="24"/>
              </w:rPr>
              <w:t xml:space="preserve">Вызвать (самостоятельно или с помощью окружающих) «скорую помощь». </w:t>
            </w:r>
          </w:p>
        </w:tc>
      </w:tr>
      <w:tr w:rsidR="00441766" w:rsidRPr="00615AB1" w:rsidTr="00B468D4">
        <w:tc>
          <w:tcPr>
            <w:tcW w:w="41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457450" cy="1085850"/>
                  <wp:effectExtent l="19050" t="0" r="0" b="0"/>
                  <wp:docPr id="11" name="Рисунок 9" descr="Untitled-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ntitled-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ind w:left="268"/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sz w:val="24"/>
              </w:rPr>
              <w:t xml:space="preserve">Наложить на рану асептическую повязку. При открытом переломе. </w:t>
            </w:r>
          </w:p>
        </w:tc>
      </w:tr>
      <w:tr w:rsidR="00441766" w:rsidRPr="00615AB1" w:rsidTr="00B468D4">
        <w:tc>
          <w:tcPr>
            <w:tcW w:w="41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457450" cy="1295400"/>
                  <wp:effectExtent l="19050" t="0" r="0" b="0"/>
                  <wp:docPr id="12" name="Рисунок 10" descr="Untitled-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Untitled-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ind w:left="268"/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sz w:val="24"/>
              </w:rPr>
              <w:t xml:space="preserve">Положить холод (пакет со льдом) на повязку над раной (на больное место). </w:t>
            </w:r>
          </w:p>
        </w:tc>
      </w:tr>
      <w:tr w:rsidR="00441766" w:rsidRPr="00615AB1" w:rsidTr="00B468D4">
        <w:tc>
          <w:tcPr>
            <w:tcW w:w="41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466975" cy="1514475"/>
                  <wp:effectExtent l="19050" t="0" r="9525" b="0"/>
                  <wp:docPr id="13" name="Рисунок 11" descr="Untitled-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Untitled-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ind w:left="268"/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 xml:space="preserve">Укутать пострадавшего теплым (спасательным) одеялом, одеждой. </w:t>
            </w:r>
          </w:p>
        </w:tc>
      </w:tr>
    </w:tbl>
    <w:p w:rsidR="00441766" w:rsidRDefault="00441766" w:rsidP="00441766">
      <w:pPr>
        <w:rPr>
          <w:rFonts w:ascii="Times New Roman" w:eastAsia="Times New Roman" w:hAnsi="Times New Roman" w:cs="Times New Roman"/>
        </w:rPr>
      </w:pPr>
    </w:p>
    <w:p w:rsidR="001249EF" w:rsidRDefault="001249EF" w:rsidP="00441766">
      <w:pPr>
        <w:pStyle w:val="1"/>
        <w:jc w:val="center"/>
        <w:rPr>
          <w:rFonts w:eastAsia="Times New Roman"/>
          <w:sz w:val="44"/>
          <w:szCs w:val="44"/>
        </w:rPr>
      </w:pPr>
    </w:p>
    <w:p w:rsidR="00441766" w:rsidRDefault="00441766" w:rsidP="00441766">
      <w:pPr>
        <w:pStyle w:val="1"/>
        <w:jc w:val="center"/>
        <w:rPr>
          <w:rFonts w:eastAsia="Times New Roman"/>
          <w:sz w:val="44"/>
          <w:szCs w:val="44"/>
        </w:rPr>
      </w:pPr>
      <w:r>
        <w:rPr>
          <w:rFonts w:eastAsia="Times New Roman"/>
          <w:sz w:val="44"/>
          <w:szCs w:val="44"/>
        </w:rPr>
        <w:lastRenderedPageBreak/>
        <w:t>Правила иммобилизации (обездвиживания)</w:t>
      </w:r>
    </w:p>
    <w:p w:rsidR="00441766" w:rsidRPr="001249EF" w:rsidRDefault="00441766" w:rsidP="001249E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5AB1">
        <w:rPr>
          <w:rFonts w:ascii="Times New Roman" w:eastAsia="Times New Roman" w:hAnsi="Times New Roman" w:cs="Times New Roman"/>
          <w:sz w:val="24"/>
          <w:szCs w:val="24"/>
        </w:rPr>
        <w:t>Иммобилизация является обязательным мероприятием. Только при угрозе пострадавшему спасателю допустимо сначала перенести пострадавшего в безопасное место.</w:t>
      </w:r>
    </w:p>
    <w:tbl>
      <w:tblPr>
        <w:tblW w:w="10910" w:type="dxa"/>
        <w:tblCellSpacing w:w="7" w:type="dxa"/>
        <w:tblInd w:w="-822" w:type="dxa"/>
        <w:tblLook w:val="04A0"/>
      </w:tblPr>
      <w:tblGrid>
        <w:gridCol w:w="4537"/>
        <w:gridCol w:w="6373"/>
      </w:tblGrid>
      <w:tr w:rsidR="00441766" w:rsidRPr="00615AB1" w:rsidTr="00B468D4">
        <w:trPr>
          <w:tblCellSpacing w:w="7" w:type="dxa"/>
        </w:trPr>
        <w:tc>
          <w:tcPr>
            <w:tcW w:w="45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ind w:left="255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52700" cy="1504950"/>
                  <wp:effectExtent l="19050" t="0" r="0" b="0"/>
                  <wp:docPr id="14" name="Рисунок 1" descr="Untitled-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-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ind w:left="-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A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Иммобилизация выполняется с обездвиживанием двух соседних суставов, расположенных выше и ниже места перелома. </w:t>
            </w:r>
          </w:p>
        </w:tc>
      </w:tr>
      <w:tr w:rsidR="00441766" w:rsidRPr="00615AB1" w:rsidTr="00B468D4">
        <w:trPr>
          <w:tblCellSpacing w:w="7" w:type="dxa"/>
        </w:trPr>
        <w:tc>
          <w:tcPr>
            <w:tcW w:w="45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ind w:left="255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43175" cy="1362075"/>
                  <wp:effectExtent l="19050" t="0" r="9525" b="0"/>
                  <wp:docPr id="15" name="Рисунок 2" descr="Untitled-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titled-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ind w:left="-22"/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sz w:val="24"/>
              </w:rPr>
              <w:t>В качестве иммобилизирующего средства (шины) можно использовать плоские узкие предметы: палки, доски, линейки, прутья, фанеру, картон и др. Острые края и углы шин из подручных средств должны быть сглажены. Шину после наложения необходимо зафиксировать бинтами или пластырем. Шину при закрытых переломах (без повреждения кожи) накладывают поверх одежды.</w:t>
            </w:r>
          </w:p>
        </w:tc>
      </w:tr>
      <w:tr w:rsidR="00441766" w:rsidRPr="00615AB1" w:rsidTr="00B468D4">
        <w:trPr>
          <w:tblCellSpacing w:w="7" w:type="dxa"/>
        </w:trPr>
        <w:tc>
          <w:tcPr>
            <w:tcW w:w="45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ind w:left="255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37204" cy="1337481"/>
                  <wp:effectExtent l="19050" t="0" r="0" b="0"/>
                  <wp:docPr id="16" name="Рисунок 3" descr="Untitled-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titled-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340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ind w:left="-22"/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sz w:val="24"/>
              </w:rPr>
              <w:t xml:space="preserve">При открытых переломах нельзя прикладывать шину к местам, где выступают наружу костные отломки. </w:t>
            </w:r>
          </w:p>
        </w:tc>
      </w:tr>
      <w:tr w:rsidR="00441766" w:rsidRPr="00615AB1" w:rsidTr="00B468D4">
        <w:trPr>
          <w:tblCellSpacing w:w="7" w:type="dxa"/>
        </w:trPr>
        <w:tc>
          <w:tcPr>
            <w:tcW w:w="45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ind w:left="255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35850" cy="1555845"/>
                  <wp:effectExtent l="19050" t="0" r="0" b="0"/>
                  <wp:docPr id="17" name="Рисунок 4" descr="Untitled-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titled-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560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ind w:left="-22"/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sz w:val="24"/>
              </w:rPr>
              <w:t xml:space="preserve">Шину на всем протяжении (исключая уровень перелома) прикрепить к конечности бинтом, плотно, но не очень туго, чтобы не нарушалось кровообращение. При переломе нижней конечности шины накладывать с двух сторон. </w:t>
            </w:r>
          </w:p>
        </w:tc>
      </w:tr>
      <w:tr w:rsidR="00441766" w:rsidRPr="00615AB1" w:rsidTr="00B468D4">
        <w:trPr>
          <w:tblCellSpacing w:w="7" w:type="dxa"/>
        </w:trPr>
        <w:tc>
          <w:tcPr>
            <w:tcW w:w="45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ind w:left="255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33650" cy="1400175"/>
                  <wp:effectExtent l="19050" t="0" r="0" b="0"/>
                  <wp:docPr id="18" name="Рисунок 5" descr="Untitled-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titled-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2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ind w:left="-22"/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sz w:val="24"/>
              </w:rPr>
              <w:t xml:space="preserve">При отсутствии шин или подручных средств поврежденную ногу можно иммобилизировать, прибинтовав ее к здоровой ноге, а руку — к туловищу. </w:t>
            </w:r>
          </w:p>
        </w:tc>
      </w:tr>
    </w:tbl>
    <w:p w:rsidR="006829B0" w:rsidRDefault="006829B0" w:rsidP="00441766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441766" w:rsidRPr="00615AB1" w:rsidRDefault="00441766" w:rsidP="00441766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  <w:r w:rsidRPr="00615AB1">
        <w:rPr>
          <w:rFonts w:eastAsia="Times New Roman"/>
          <w:sz w:val="44"/>
          <w:szCs w:val="44"/>
        </w:rPr>
        <w:lastRenderedPageBreak/>
        <w:t>Первая помощь при черепно-мозговой травме</w:t>
      </w:r>
    </w:p>
    <w:p w:rsidR="00441766" w:rsidRPr="00615AB1" w:rsidRDefault="00441766" w:rsidP="00441766">
      <w:pPr>
        <w:rPr>
          <w:rFonts w:ascii="Times New Roman" w:eastAsia="Times New Roman" w:hAnsi="Times New Roman" w:cs="Times New Roman"/>
        </w:rPr>
      </w:pPr>
    </w:p>
    <w:tbl>
      <w:tblPr>
        <w:tblW w:w="0" w:type="auto"/>
        <w:tblInd w:w="-411" w:type="dxa"/>
        <w:tblLook w:val="04A0"/>
      </w:tblPr>
      <w:tblGrid>
        <w:gridCol w:w="4080"/>
        <w:gridCol w:w="6424"/>
      </w:tblGrid>
      <w:tr w:rsidR="00441766" w:rsidRPr="00615AB1" w:rsidTr="00B468D4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05075" cy="1647825"/>
                  <wp:effectExtent l="19050" t="0" r="9525" b="0"/>
                  <wp:docPr id="19" name="Рисунок 12" descr="Untitled-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Untitled-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ind w:left="181"/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 xml:space="preserve">Остановить кровотечение! Плотно прижать к ране стерильную салфетку. Удерживать ее пальцами до остановки кровотечения. Приложить холод к голове. </w:t>
            </w:r>
          </w:p>
        </w:tc>
      </w:tr>
      <w:tr w:rsidR="00441766" w:rsidRPr="00615AB1" w:rsidTr="00B468D4"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spacing w:after="240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</w:rPr>
              <w:br/>
            </w:r>
            <w:r w:rsidRPr="009946A0">
              <w:rPr>
                <w:rFonts w:ascii="Times New Roman" w:eastAsia="Times New Roman" w:hAnsi="Times New Roman" w:cs="Times New Roman"/>
                <w:sz w:val="24"/>
              </w:rPr>
              <w:t xml:space="preserve">Вызвать  (самостоятельно или с помощью окружающих) «скорую помощь». </w:t>
            </w:r>
          </w:p>
        </w:tc>
      </w:tr>
      <w:tr w:rsidR="00441766" w:rsidRPr="00615AB1" w:rsidTr="00B468D4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05075" cy="1514475"/>
                  <wp:effectExtent l="19050" t="0" r="9525" b="0"/>
                  <wp:docPr id="20" name="Рисунок 13" descr="Untitled-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Untitled-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ind w:left="181"/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>Контролировать наличие пульса на сонных артериях, самостоятельного дыхания, реакции зрачков на свет.</w:t>
            </w:r>
          </w:p>
        </w:tc>
      </w:tr>
      <w:tr w:rsidR="00441766" w:rsidRPr="00615AB1" w:rsidTr="00B468D4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24125" cy="1647825"/>
                  <wp:effectExtent l="19050" t="0" r="9525" b="0"/>
                  <wp:docPr id="21" name="Рисунок 14" descr="Untitled-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Untitled-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ind w:left="181"/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 xml:space="preserve">При отсутствии пульса на сонных артериях, реакции зрачков на свет, самостоятельного дыхания проводить сердечно-легочную реанимацию до восстановления самостоятельного дыхания и сердцебиения или до прибытия медицинского персонала </w:t>
            </w:r>
          </w:p>
        </w:tc>
      </w:tr>
      <w:tr w:rsidR="00441766" w:rsidRPr="00615AB1" w:rsidTr="00B468D4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41766" w:rsidRPr="00615AB1" w:rsidRDefault="00441766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43175" cy="1695450"/>
                  <wp:effectExtent l="19050" t="0" r="9525" b="0"/>
                  <wp:docPr id="22" name="Рисунок 15" descr="Untitled-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Untitled-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41766" w:rsidRPr="00615AB1" w:rsidRDefault="00441766" w:rsidP="00B468D4">
            <w:pPr>
              <w:spacing w:before="120"/>
              <w:ind w:left="181"/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 xml:space="preserve">После восстановления дыхания и сердечной деятельности придать пострадавшему устойчивое боковое положение. Укрыть и согреть его. Обеспечить постоянный контроль за состоянием пострадавшего! </w:t>
            </w:r>
          </w:p>
        </w:tc>
      </w:tr>
    </w:tbl>
    <w:p w:rsidR="00441766" w:rsidRDefault="00441766" w:rsidP="00441766">
      <w:pPr>
        <w:rPr>
          <w:rFonts w:ascii="Times New Roman" w:eastAsia="Times New Roman" w:hAnsi="Times New Roman" w:cs="Times New Roman"/>
        </w:rPr>
      </w:pPr>
    </w:p>
    <w:p w:rsidR="001249EF" w:rsidRDefault="001249EF" w:rsidP="00441766">
      <w:pPr>
        <w:rPr>
          <w:rFonts w:ascii="Times New Roman" w:eastAsia="Times New Roman" w:hAnsi="Times New Roman" w:cs="Times New Roman"/>
        </w:rPr>
      </w:pPr>
    </w:p>
    <w:p w:rsidR="001249EF" w:rsidRDefault="001249EF" w:rsidP="00441766">
      <w:pPr>
        <w:rPr>
          <w:rFonts w:ascii="Times New Roman" w:eastAsia="Times New Roman" w:hAnsi="Times New Roman" w:cs="Times New Roman"/>
        </w:rPr>
      </w:pPr>
    </w:p>
    <w:p w:rsidR="00CF3C7E" w:rsidRPr="001249EF" w:rsidRDefault="00CF3C7E" w:rsidP="001249EF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  <w:r w:rsidRPr="00615AB1">
        <w:rPr>
          <w:rFonts w:eastAsia="Times New Roman"/>
          <w:sz w:val="44"/>
          <w:szCs w:val="44"/>
        </w:rPr>
        <w:lastRenderedPageBreak/>
        <w:t>Первая помощь при поражении электрическим током</w:t>
      </w:r>
    </w:p>
    <w:tbl>
      <w:tblPr>
        <w:tblW w:w="0" w:type="auto"/>
        <w:tblInd w:w="-411" w:type="dxa"/>
        <w:tblLayout w:type="fixed"/>
        <w:tblLook w:val="04A0"/>
      </w:tblPr>
      <w:tblGrid>
        <w:gridCol w:w="4112"/>
        <w:gridCol w:w="6237"/>
        <w:gridCol w:w="142"/>
      </w:tblGrid>
      <w:tr w:rsidR="00CF3C7E" w:rsidRPr="009946A0" w:rsidTr="00B468D4">
        <w:tc>
          <w:tcPr>
            <w:tcW w:w="41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428875" cy="1143000"/>
                  <wp:effectExtent l="19050" t="0" r="9525" b="0"/>
                  <wp:docPr id="23" name="Рисунок 16" descr="Untitled-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Untitled-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9946A0" w:rsidRDefault="00CF3C7E" w:rsidP="00B468D4">
            <w:pPr>
              <w:spacing w:before="120"/>
              <w:ind w:left="2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 xml:space="preserve">Обеспечить свою безопасность. Надеть сухие перчатки (резиновые, шерстяные, кожаные и т.п.), резиновые сапоги. По возможности отключить источник тока. При подходе к пострадавшему по земле, идти мелкими, не более 10 см, шагами. </w:t>
            </w:r>
          </w:p>
        </w:tc>
      </w:tr>
      <w:tr w:rsidR="00CF3C7E" w:rsidRPr="009946A0" w:rsidTr="00B468D4">
        <w:tc>
          <w:tcPr>
            <w:tcW w:w="41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438400" cy="1181100"/>
                  <wp:effectExtent l="19050" t="0" r="0" b="0"/>
                  <wp:docPr id="24" name="Рисунок 17" descr="Untitled-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Untitled-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9946A0" w:rsidRDefault="00CF3C7E" w:rsidP="00B468D4">
            <w:pPr>
              <w:spacing w:before="120"/>
              <w:ind w:left="26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 xml:space="preserve">Сбросить с пострадавшего провод сухим токонепроводящим предметом (палка, пластик). Оттащить пострадавшего за одежду не менее чем на 10 метров от места касания проводом земли или от оборудования, находящегося под напряжением. </w:t>
            </w:r>
          </w:p>
        </w:tc>
      </w:tr>
      <w:tr w:rsidR="00CF3C7E" w:rsidRPr="00615AB1" w:rsidTr="00B468D4">
        <w:trPr>
          <w:gridAfter w:val="1"/>
          <w:wAfter w:w="142" w:type="dxa"/>
        </w:trPr>
        <w:tc>
          <w:tcPr>
            <w:tcW w:w="1034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spacing w:before="120" w:after="120"/>
              <w:ind w:left="-15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 xml:space="preserve">Вызвать (самостоятельно или с помощью окружающих) «скорую помощь». </w:t>
            </w:r>
          </w:p>
        </w:tc>
      </w:tr>
      <w:tr w:rsidR="00CF3C7E" w:rsidRPr="00615AB1" w:rsidTr="00B468D4">
        <w:tc>
          <w:tcPr>
            <w:tcW w:w="41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437547" cy="1173707"/>
                  <wp:effectExtent l="19050" t="0" r="853" b="0"/>
                  <wp:docPr id="25" name="Рисунок 18" descr="Untitled-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Untitled-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174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615AB1" w:rsidRDefault="00CF3C7E" w:rsidP="00B468D4">
            <w:pPr>
              <w:spacing w:before="120"/>
              <w:ind w:left="268"/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>Определить наличие пульса на сонной артерии, реакции зрачков на свет, самостоятельного дыхания.</w:t>
            </w:r>
          </w:p>
        </w:tc>
      </w:tr>
      <w:tr w:rsidR="00CF3C7E" w:rsidRPr="00615AB1" w:rsidTr="00B468D4">
        <w:tc>
          <w:tcPr>
            <w:tcW w:w="41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438400" cy="1152525"/>
                  <wp:effectExtent l="19050" t="0" r="0" b="0"/>
                  <wp:docPr id="26" name="Рисунок 19" descr="Untitled-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Untitled-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615AB1" w:rsidRDefault="00CF3C7E" w:rsidP="00B468D4">
            <w:pPr>
              <w:spacing w:before="120"/>
              <w:ind w:left="268"/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>При отсутствии признаков жизни проводить  сердечно-легочную реанимацию.</w:t>
            </w:r>
          </w:p>
        </w:tc>
      </w:tr>
      <w:tr w:rsidR="00CF3C7E" w:rsidRPr="00615AB1" w:rsidTr="00B468D4">
        <w:tc>
          <w:tcPr>
            <w:tcW w:w="41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428875" cy="1162050"/>
                  <wp:effectExtent l="19050" t="0" r="9525" b="0"/>
                  <wp:docPr id="27" name="Рисунок 20" descr="Untitled-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Untitled-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615AB1" w:rsidRDefault="00CF3C7E" w:rsidP="00B468D4">
            <w:pPr>
              <w:spacing w:before="120"/>
              <w:ind w:left="268"/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>При восстановлении самостоятельного дыхания и сердцебиения придать пострадавшему устойчивое боковое положение</w:t>
            </w:r>
            <w:r w:rsidRPr="00615AB1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</w:tr>
      <w:tr w:rsidR="00CF3C7E" w:rsidRPr="00615AB1" w:rsidTr="00B468D4">
        <w:tc>
          <w:tcPr>
            <w:tcW w:w="41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420994" cy="1337480"/>
                  <wp:effectExtent l="19050" t="0" r="0" b="0"/>
                  <wp:docPr id="28" name="Рисунок 21" descr="Untitled-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Untitled-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341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615AB1" w:rsidRDefault="00CF3C7E" w:rsidP="00B468D4">
            <w:pPr>
              <w:spacing w:before="120"/>
              <w:ind w:left="268"/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>Если пострадавший пришел в сознание, укрыть и согреть его. Следить за его состоянием до прибытия медицинского персонала, может наступить повторная остановка сердца</w:t>
            </w:r>
            <w:r w:rsidRPr="00615AB1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</w:tr>
    </w:tbl>
    <w:p w:rsidR="00CF3C7E" w:rsidRDefault="00CF3C7E" w:rsidP="00441766">
      <w:pPr>
        <w:rPr>
          <w:rFonts w:ascii="Times New Roman" w:eastAsia="Times New Roman" w:hAnsi="Times New Roman" w:cs="Times New Roman"/>
        </w:rPr>
      </w:pPr>
    </w:p>
    <w:p w:rsidR="00CF3C7E" w:rsidRPr="00615AB1" w:rsidRDefault="00CF3C7E" w:rsidP="00CF3C7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  <w:r w:rsidRPr="00615AB1">
        <w:rPr>
          <w:rFonts w:eastAsia="Times New Roman"/>
          <w:sz w:val="44"/>
          <w:szCs w:val="44"/>
        </w:rPr>
        <w:lastRenderedPageBreak/>
        <w:t>Первая помощь при термических ожогах</w:t>
      </w:r>
    </w:p>
    <w:p w:rsidR="00CF3C7E" w:rsidRPr="00615AB1" w:rsidRDefault="00CF3C7E" w:rsidP="00CF3C7E">
      <w:pPr>
        <w:rPr>
          <w:rFonts w:ascii="Times New Roman" w:eastAsia="Times New Roman" w:hAnsi="Times New Roman" w:cs="Times New Roman"/>
        </w:rPr>
      </w:pPr>
    </w:p>
    <w:tbl>
      <w:tblPr>
        <w:tblW w:w="10505" w:type="dxa"/>
        <w:tblInd w:w="-411" w:type="dxa"/>
        <w:tblLook w:val="04A0"/>
      </w:tblPr>
      <w:tblGrid>
        <w:gridCol w:w="4254"/>
        <w:gridCol w:w="6251"/>
      </w:tblGrid>
      <w:tr w:rsidR="00CF3C7E" w:rsidRPr="00615AB1" w:rsidTr="00B468D4">
        <w:tc>
          <w:tcPr>
            <w:tcW w:w="42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71750" cy="1524000"/>
                  <wp:effectExtent l="19050" t="0" r="0" b="0"/>
                  <wp:docPr id="29" name="Рисунок 22" descr="Untitled-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Untitled-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615AB1" w:rsidRDefault="00CF3C7E" w:rsidP="00B468D4">
            <w:pPr>
              <w:spacing w:before="120"/>
              <w:ind w:left="268"/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 xml:space="preserve">Убедится, что вам  ничто не угрожает. Остановить  (сбить с ног) пострадавшего. </w:t>
            </w:r>
          </w:p>
        </w:tc>
      </w:tr>
      <w:tr w:rsidR="00CF3C7E" w:rsidRPr="00615AB1" w:rsidTr="00B468D4">
        <w:tc>
          <w:tcPr>
            <w:tcW w:w="42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71750" cy="1466850"/>
                  <wp:effectExtent l="19050" t="0" r="0" b="0"/>
                  <wp:docPr id="30" name="Рисунок 23" descr="Untitled-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Untitled-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615AB1" w:rsidRDefault="00CF3C7E" w:rsidP="00B468D4">
            <w:pPr>
              <w:spacing w:before="120"/>
              <w:ind w:left="268"/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 xml:space="preserve">Потушить горящую одежду любым способом (накрыть  человека покрывалом). </w:t>
            </w:r>
          </w:p>
        </w:tc>
      </w:tr>
      <w:tr w:rsidR="00CF3C7E" w:rsidRPr="00615AB1" w:rsidTr="00B468D4"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spacing w:after="240"/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</w:rPr>
              <w:br/>
            </w:r>
            <w:r w:rsidRPr="009946A0">
              <w:rPr>
                <w:rFonts w:ascii="Times New Roman" w:eastAsia="Times New Roman" w:hAnsi="Times New Roman" w:cs="Times New Roman"/>
                <w:sz w:val="24"/>
              </w:rPr>
              <w:t xml:space="preserve">Вызвать (самостоятельно или с помощью окружающих) «скорую помощь». Обеспечь доставку пострадавшего в ожоговое отделение больницы. </w:t>
            </w:r>
          </w:p>
        </w:tc>
      </w:tr>
      <w:tr w:rsidR="00CF3C7E" w:rsidRPr="00615AB1" w:rsidTr="00B468D4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71750" cy="1524000"/>
                  <wp:effectExtent l="19050" t="0" r="0" b="0"/>
                  <wp:docPr id="31" name="Рисунок 24" descr="Untitled-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Untitled-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615AB1" w:rsidRDefault="00CF3C7E" w:rsidP="00B468D4">
            <w:pPr>
              <w:spacing w:before="120"/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 xml:space="preserve">Вынести (вывести) пострадавшего за пределы зоны поражения. Орошать место ожога разведенным водой спиртом (1:1), водкой 2–3 минуты (охлаждение, дезинфекция, обезболивание), затем холодной водой 15–30 минут. </w:t>
            </w:r>
          </w:p>
        </w:tc>
      </w:tr>
      <w:tr w:rsidR="00CF3C7E" w:rsidRPr="00615AB1" w:rsidTr="00B468D4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71750" cy="1362075"/>
                  <wp:effectExtent l="19050" t="0" r="0" b="0"/>
                  <wp:docPr id="32" name="Рисунок 25" descr="Untitled-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Untitled-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9946A0" w:rsidRDefault="00CF3C7E" w:rsidP="00B468D4">
            <w:pPr>
              <w:spacing w:before="12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>Пузыри не вскрывать, прилипшую одежду обрезать вокруг ожоговой раны! Из раны не удалять посторонние предметы и прилипшую одежду!</w:t>
            </w:r>
          </w:p>
          <w:p w:rsidR="00CF3C7E" w:rsidRPr="00615AB1" w:rsidRDefault="00CF3C7E" w:rsidP="00B468D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>Налож</w:t>
            </w:r>
            <w:r w:rsidR="00A955A7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9946A0">
              <w:rPr>
                <w:rFonts w:ascii="Times New Roman" w:eastAsia="Times New Roman" w:hAnsi="Times New Roman" w:cs="Times New Roman"/>
                <w:sz w:val="24"/>
              </w:rPr>
              <w:t>те на ожоговую поверхность стерильную повязку и холод поверх повязки. Дайте обильное теплое подсоленное питье (минеральную воду).</w:t>
            </w:r>
          </w:p>
        </w:tc>
      </w:tr>
    </w:tbl>
    <w:p w:rsidR="001249EF" w:rsidRDefault="001249EF" w:rsidP="00CF3C7E">
      <w:pPr>
        <w:pStyle w:val="1"/>
        <w:spacing w:after="0" w:afterAutospacing="0"/>
        <w:jc w:val="center"/>
        <w:rPr>
          <w:rFonts w:eastAsia="Times New Roman"/>
          <w:sz w:val="44"/>
          <w:szCs w:val="44"/>
        </w:rPr>
      </w:pPr>
      <w:bookmarkStart w:id="1" w:name="_Первая_помощь_при_4"/>
      <w:bookmarkEnd w:id="1"/>
    </w:p>
    <w:p w:rsidR="001249EF" w:rsidRDefault="001249EF" w:rsidP="00CF3C7E">
      <w:pPr>
        <w:pStyle w:val="1"/>
        <w:spacing w:after="0" w:afterAutospacing="0"/>
        <w:jc w:val="center"/>
        <w:rPr>
          <w:rFonts w:eastAsia="Times New Roman"/>
          <w:sz w:val="44"/>
          <w:szCs w:val="44"/>
        </w:rPr>
      </w:pPr>
    </w:p>
    <w:p w:rsidR="006829B0" w:rsidRDefault="006829B0" w:rsidP="00CF3C7E">
      <w:pPr>
        <w:pStyle w:val="1"/>
        <w:spacing w:after="0" w:afterAutospacing="0"/>
        <w:jc w:val="center"/>
        <w:rPr>
          <w:rFonts w:eastAsia="Times New Roman"/>
          <w:sz w:val="44"/>
          <w:szCs w:val="44"/>
        </w:rPr>
      </w:pPr>
    </w:p>
    <w:p w:rsidR="00CF3C7E" w:rsidRPr="00615AB1" w:rsidRDefault="00CF3C7E" w:rsidP="00CF3C7E">
      <w:pPr>
        <w:pStyle w:val="1"/>
        <w:spacing w:after="0" w:afterAutospacing="0"/>
        <w:jc w:val="center"/>
        <w:rPr>
          <w:rFonts w:eastAsia="Times New Roman"/>
          <w:sz w:val="44"/>
          <w:szCs w:val="44"/>
        </w:rPr>
      </w:pPr>
      <w:r w:rsidRPr="00615AB1">
        <w:rPr>
          <w:rFonts w:eastAsia="Times New Roman"/>
          <w:sz w:val="44"/>
          <w:szCs w:val="44"/>
        </w:rPr>
        <w:lastRenderedPageBreak/>
        <w:t>Первая помощь при тепловом (солнечном) ударе</w:t>
      </w:r>
    </w:p>
    <w:p w:rsidR="00CF3C7E" w:rsidRPr="001249EF" w:rsidRDefault="00CF3C7E" w:rsidP="001249EF">
      <w:pPr>
        <w:spacing w:before="12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B56025">
        <w:rPr>
          <w:rFonts w:ascii="Times New Roman" w:eastAsia="Times New Roman" w:hAnsi="Times New Roman" w:cs="Times New Roman"/>
          <w:sz w:val="24"/>
        </w:rPr>
        <w:t>Признаки: слабость, сонливость, жажда, тошнота, головная боль; возможны учащение дыхания и повышение температуры, потеря сознания.</w:t>
      </w:r>
    </w:p>
    <w:tbl>
      <w:tblPr>
        <w:tblW w:w="10432" w:type="dxa"/>
        <w:tblCellSpacing w:w="7" w:type="dxa"/>
        <w:tblInd w:w="-397" w:type="dxa"/>
        <w:tblLook w:val="04A0"/>
      </w:tblPr>
      <w:tblGrid>
        <w:gridCol w:w="4164"/>
        <w:gridCol w:w="6268"/>
      </w:tblGrid>
      <w:tr w:rsidR="00CF3C7E" w:rsidRPr="00615AB1" w:rsidTr="002422F8">
        <w:trPr>
          <w:trHeight w:val="1869"/>
          <w:tblCellSpacing w:w="7" w:type="dxa"/>
        </w:trPr>
        <w:tc>
          <w:tcPr>
            <w:tcW w:w="41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164592" cy="1066476"/>
                  <wp:effectExtent l="19050" t="0" r="7108" b="0"/>
                  <wp:docPr id="63" name="Рисунок 61" descr="Untitled-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Untitled-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579" cy="1069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B56025" w:rsidRDefault="00CF3C7E" w:rsidP="00B468D4">
            <w:pPr>
              <w:spacing w:before="120"/>
              <w:ind w:left="45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56025">
              <w:rPr>
                <w:rFonts w:ascii="Times New Roman" w:eastAsia="Times New Roman" w:hAnsi="Times New Roman" w:cs="Times New Roman"/>
                <w:sz w:val="24"/>
              </w:rPr>
              <w:t>Перенеси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B56025">
              <w:rPr>
                <w:rFonts w:ascii="Times New Roman" w:eastAsia="Times New Roman" w:hAnsi="Times New Roman" w:cs="Times New Roman"/>
                <w:sz w:val="24"/>
              </w:rPr>
              <w:t xml:space="preserve"> пострадавшего в прохладное, проветриваемое место (в тень, к открытому окну). </w:t>
            </w:r>
          </w:p>
        </w:tc>
      </w:tr>
      <w:tr w:rsidR="00CF3C7E" w:rsidRPr="00615AB1" w:rsidTr="002422F8">
        <w:trPr>
          <w:trHeight w:val="1699"/>
          <w:tblCellSpacing w:w="7" w:type="dxa"/>
        </w:trPr>
        <w:tc>
          <w:tcPr>
            <w:tcW w:w="41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171255" cy="956033"/>
                  <wp:effectExtent l="19050" t="0" r="445" b="0"/>
                  <wp:docPr id="64" name="Рисунок 62" descr="Untitled-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Untitled-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67" cy="961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B56025" w:rsidRDefault="00CF3C7E" w:rsidP="00B468D4">
            <w:pPr>
              <w:ind w:left="45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56025">
              <w:rPr>
                <w:rFonts w:ascii="Times New Roman" w:eastAsia="Times New Roman" w:hAnsi="Times New Roman" w:cs="Times New Roman"/>
                <w:sz w:val="24"/>
              </w:rPr>
              <w:t>Уложи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B56025">
              <w:rPr>
                <w:rFonts w:ascii="Times New Roman" w:eastAsia="Times New Roman" w:hAnsi="Times New Roman" w:cs="Times New Roman"/>
                <w:sz w:val="24"/>
              </w:rPr>
              <w:t xml:space="preserve"> пострадавшего. Расстегни воротник, ослабь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B56025">
              <w:rPr>
                <w:rFonts w:ascii="Times New Roman" w:eastAsia="Times New Roman" w:hAnsi="Times New Roman" w:cs="Times New Roman"/>
                <w:sz w:val="24"/>
              </w:rPr>
              <w:t xml:space="preserve"> ремень, сними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B56025">
              <w:rPr>
                <w:rFonts w:ascii="Times New Roman" w:eastAsia="Times New Roman" w:hAnsi="Times New Roman" w:cs="Times New Roman"/>
                <w:sz w:val="24"/>
              </w:rPr>
              <w:t xml:space="preserve"> обувь.</w:t>
            </w:r>
          </w:p>
        </w:tc>
      </w:tr>
      <w:tr w:rsidR="00CF3C7E" w:rsidRPr="00615AB1" w:rsidTr="002422F8">
        <w:trPr>
          <w:trHeight w:val="1869"/>
          <w:tblCellSpacing w:w="7" w:type="dxa"/>
        </w:trPr>
        <w:tc>
          <w:tcPr>
            <w:tcW w:w="41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171255" cy="1035698"/>
                  <wp:effectExtent l="19050" t="0" r="445" b="0"/>
                  <wp:docPr id="65" name="Рисунок 63" descr="Untitled-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Untitled-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972" cy="1040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B56025" w:rsidRDefault="00CF3C7E" w:rsidP="00B468D4">
            <w:pPr>
              <w:spacing w:before="120"/>
              <w:ind w:left="45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56025">
              <w:rPr>
                <w:rFonts w:ascii="Times New Roman" w:eastAsia="Times New Roman" w:hAnsi="Times New Roman" w:cs="Times New Roman"/>
                <w:sz w:val="24"/>
              </w:rPr>
              <w:t>Определи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B56025">
              <w:rPr>
                <w:rFonts w:ascii="Times New Roman" w:eastAsia="Times New Roman" w:hAnsi="Times New Roman" w:cs="Times New Roman"/>
                <w:sz w:val="24"/>
              </w:rPr>
              <w:t xml:space="preserve"> наличие пульса на сонных артериях, самостоятельного дыхания, реакции зрачков на свет. При отсутствии указанных признаков приступ</w:t>
            </w:r>
            <w:r>
              <w:rPr>
                <w:rFonts w:ascii="Times New Roman" w:eastAsia="Times New Roman" w:hAnsi="Times New Roman" w:cs="Times New Roman"/>
                <w:sz w:val="24"/>
              </w:rPr>
              <w:t>ить</w:t>
            </w:r>
            <w:r w:rsidRPr="00B56025">
              <w:rPr>
                <w:rFonts w:ascii="Times New Roman" w:eastAsia="Times New Roman" w:hAnsi="Times New Roman" w:cs="Times New Roman"/>
                <w:sz w:val="24"/>
              </w:rPr>
              <w:t xml:space="preserve"> к сердечно-легочной реанимации</w:t>
            </w:r>
          </w:p>
        </w:tc>
      </w:tr>
      <w:tr w:rsidR="00CF3C7E" w:rsidRPr="00615AB1" w:rsidTr="002422F8">
        <w:trPr>
          <w:trHeight w:val="1869"/>
          <w:tblCellSpacing w:w="7" w:type="dxa"/>
        </w:trPr>
        <w:tc>
          <w:tcPr>
            <w:tcW w:w="41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267424" cy="1068381"/>
                  <wp:effectExtent l="19050" t="0" r="0" b="0"/>
                  <wp:docPr id="66" name="Рисунок 64" descr="Untitled-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Untitled-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46" cy="107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B56025" w:rsidRDefault="00CF3C7E" w:rsidP="00A955A7">
            <w:pPr>
              <w:spacing w:before="120"/>
              <w:ind w:left="45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56025">
              <w:rPr>
                <w:rFonts w:ascii="Times New Roman" w:eastAsia="Times New Roman" w:hAnsi="Times New Roman" w:cs="Times New Roman"/>
                <w:sz w:val="24"/>
              </w:rPr>
              <w:t>Положи</w:t>
            </w:r>
            <w:r>
              <w:rPr>
                <w:rFonts w:ascii="Times New Roman" w:eastAsia="Times New Roman" w:hAnsi="Times New Roman" w:cs="Times New Roman"/>
                <w:sz w:val="24"/>
              </w:rPr>
              <w:t>т</w:t>
            </w:r>
            <w:r w:rsidR="00A955A7">
              <w:rPr>
                <w:rFonts w:ascii="Times New Roman" w:eastAsia="Times New Roman" w:hAnsi="Times New Roman" w:cs="Times New Roman"/>
                <w:sz w:val="24"/>
              </w:rPr>
              <w:t>е</w:t>
            </w:r>
            <w:r w:rsidRPr="00B56025">
              <w:rPr>
                <w:rFonts w:ascii="Times New Roman" w:eastAsia="Times New Roman" w:hAnsi="Times New Roman" w:cs="Times New Roman"/>
                <w:sz w:val="24"/>
              </w:rPr>
              <w:t xml:space="preserve"> на голову, шею и паховые области смоченные в холодной воде полотенца (салфетки).</w:t>
            </w:r>
          </w:p>
        </w:tc>
      </w:tr>
      <w:tr w:rsidR="00CF3C7E" w:rsidRPr="00615AB1" w:rsidTr="002422F8">
        <w:trPr>
          <w:trHeight w:val="1891"/>
          <w:tblCellSpacing w:w="7" w:type="dxa"/>
        </w:trPr>
        <w:tc>
          <w:tcPr>
            <w:tcW w:w="41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260126" cy="1086824"/>
                  <wp:effectExtent l="19050" t="0" r="6824" b="0"/>
                  <wp:docPr id="67" name="Рисунок 65" descr="Untitled-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Untitled-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526" cy="109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B56025" w:rsidRDefault="00CF3C7E" w:rsidP="00B468D4">
            <w:pPr>
              <w:spacing w:before="120"/>
              <w:ind w:left="45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56025">
              <w:rPr>
                <w:rFonts w:ascii="Times New Roman" w:eastAsia="Times New Roman" w:hAnsi="Times New Roman" w:cs="Times New Roman"/>
                <w:sz w:val="24"/>
              </w:rPr>
              <w:t>При потере сознания более чем на 3–4 минуты переверни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B56025">
              <w:rPr>
                <w:rFonts w:ascii="Times New Roman" w:eastAsia="Times New Roman" w:hAnsi="Times New Roman" w:cs="Times New Roman"/>
                <w:sz w:val="24"/>
              </w:rPr>
              <w:t xml:space="preserve"> пострадавшего в устойчивое боковое положение. </w:t>
            </w:r>
          </w:p>
        </w:tc>
      </w:tr>
      <w:tr w:rsidR="00CF3C7E" w:rsidRPr="00615AB1" w:rsidTr="002422F8">
        <w:trPr>
          <w:trHeight w:val="1742"/>
          <w:tblCellSpacing w:w="7" w:type="dxa"/>
        </w:trPr>
        <w:tc>
          <w:tcPr>
            <w:tcW w:w="41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178240" cy="990085"/>
                  <wp:effectExtent l="19050" t="0" r="0" b="0"/>
                  <wp:docPr id="68" name="Рисунок 66" descr="Untitled-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Untitled-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750" cy="994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B56025" w:rsidRDefault="00CF3C7E" w:rsidP="00B468D4">
            <w:pPr>
              <w:spacing w:before="120"/>
              <w:ind w:left="45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56025">
              <w:rPr>
                <w:rFonts w:ascii="Times New Roman" w:eastAsia="Times New Roman" w:hAnsi="Times New Roman" w:cs="Times New Roman"/>
                <w:sz w:val="24"/>
              </w:rPr>
              <w:t>При судорогах удерживай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B56025">
              <w:rPr>
                <w:rFonts w:ascii="Times New Roman" w:eastAsia="Times New Roman" w:hAnsi="Times New Roman" w:cs="Times New Roman"/>
                <w:sz w:val="24"/>
              </w:rPr>
              <w:t xml:space="preserve"> голову и туловище пострадавшего, оберегая от травм. </w:t>
            </w:r>
          </w:p>
        </w:tc>
      </w:tr>
      <w:tr w:rsidR="00CF3C7E" w:rsidRPr="00615AB1" w:rsidTr="002422F8">
        <w:trPr>
          <w:trHeight w:val="1529"/>
          <w:tblCellSpacing w:w="7" w:type="dxa"/>
        </w:trPr>
        <w:tc>
          <w:tcPr>
            <w:tcW w:w="414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171255" cy="849241"/>
                  <wp:effectExtent l="19050" t="0" r="445" b="0"/>
                  <wp:docPr id="69" name="Рисунок 67" descr="Untitled-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Untitled-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274" cy="848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B56025" w:rsidRDefault="00CF3C7E" w:rsidP="00B468D4">
            <w:pPr>
              <w:spacing w:before="120"/>
              <w:ind w:left="45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56025">
              <w:rPr>
                <w:rFonts w:ascii="Times New Roman" w:eastAsia="Times New Roman" w:hAnsi="Times New Roman" w:cs="Times New Roman"/>
                <w:sz w:val="24"/>
              </w:rPr>
              <w:t>При восстановлении сознания напои</w:t>
            </w:r>
            <w:r>
              <w:rPr>
                <w:rFonts w:ascii="Times New Roman" w:eastAsia="Times New Roman" w:hAnsi="Times New Roman" w:cs="Times New Roman"/>
                <w:sz w:val="24"/>
              </w:rPr>
              <w:t>ть</w:t>
            </w:r>
            <w:r w:rsidRPr="00B56025">
              <w:rPr>
                <w:rFonts w:ascii="Times New Roman" w:eastAsia="Times New Roman" w:hAnsi="Times New Roman" w:cs="Times New Roman"/>
                <w:sz w:val="24"/>
              </w:rPr>
              <w:t xml:space="preserve"> пострадавшего прохладной минеральной или обычной, слегка подсоленной водой. </w:t>
            </w:r>
          </w:p>
        </w:tc>
      </w:tr>
    </w:tbl>
    <w:p w:rsidR="00CF3C7E" w:rsidRPr="00615AB1" w:rsidRDefault="00CF3C7E" w:rsidP="00CF3C7E">
      <w:pPr>
        <w:ind w:firstLine="567"/>
        <w:jc w:val="both"/>
        <w:rPr>
          <w:rFonts w:ascii="Times New Roman" w:eastAsia="Times New Roman" w:hAnsi="Times New Roman" w:cs="Times New Roman"/>
        </w:rPr>
      </w:pPr>
      <w:bookmarkStart w:id="2" w:name="_Первая_помощь_при_10"/>
      <w:bookmarkEnd w:id="2"/>
      <w:r w:rsidRPr="00615AB1">
        <w:rPr>
          <w:rFonts w:ascii="Times New Roman" w:eastAsia="Times New Roman" w:hAnsi="Times New Roman" w:cs="Times New Roman"/>
        </w:rPr>
        <w:t>Обеспечь поступление свежего воздуха, расстегни тесную одежду, придай полусидячее положение.</w:t>
      </w:r>
    </w:p>
    <w:p w:rsidR="00CF3C7E" w:rsidRPr="00615AB1" w:rsidRDefault="00CF3C7E" w:rsidP="00CF3C7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  <w:r w:rsidRPr="00615AB1">
        <w:rPr>
          <w:rFonts w:eastAsia="Times New Roman"/>
          <w:sz w:val="44"/>
          <w:szCs w:val="44"/>
        </w:rPr>
        <w:lastRenderedPageBreak/>
        <w:t>Первая помощь при отморожении</w:t>
      </w:r>
    </w:p>
    <w:p w:rsidR="00CF3C7E" w:rsidRPr="00615AB1" w:rsidRDefault="00CF3C7E" w:rsidP="00CF3C7E">
      <w:pPr>
        <w:rPr>
          <w:rFonts w:ascii="Times New Roman" w:eastAsia="Times New Roman" w:hAnsi="Times New Roman" w:cs="Times New Roman"/>
        </w:rPr>
      </w:pPr>
    </w:p>
    <w:tbl>
      <w:tblPr>
        <w:tblW w:w="10511" w:type="dxa"/>
        <w:tblInd w:w="-269" w:type="dxa"/>
        <w:tblLook w:val="04A0"/>
      </w:tblPr>
      <w:tblGrid>
        <w:gridCol w:w="4395"/>
        <w:gridCol w:w="6116"/>
      </w:tblGrid>
      <w:tr w:rsidR="00CF3C7E" w:rsidRPr="00615AB1" w:rsidTr="00B468D4">
        <w:tc>
          <w:tcPr>
            <w:tcW w:w="43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24125" cy="1038225"/>
                  <wp:effectExtent l="19050" t="0" r="9525" b="0"/>
                  <wp:docPr id="33" name="Рисунок 29" descr="Untitled-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Untitled-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615AB1" w:rsidRDefault="00CF3C7E" w:rsidP="00B468D4">
            <w:pPr>
              <w:spacing w:before="120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>Внести пострадавшего в теплое помещение.</w:t>
            </w:r>
          </w:p>
        </w:tc>
      </w:tr>
      <w:tr w:rsidR="00CF3C7E" w:rsidRPr="00615AB1" w:rsidTr="00B468D4">
        <w:tc>
          <w:tcPr>
            <w:tcW w:w="439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24125" cy="1685925"/>
                  <wp:effectExtent l="19050" t="0" r="9525" b="0"/>
                  <wp:docPr id="34" name="Рисунок 30" descr="Untitled-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Untitled-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615AB1" w:rsidRDefault="00CF3C7E" w:rsidP="00B468D4">
            <w:pPr>
              <w:spacing w:before="120"/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>Укутать отмороженные участки тела в несколько слоев. Нельзя ускорять внешнее согревание отмороженных частей тела. Тепло должно возникнуть внутри с восстановлением кровообращения</w:t>
            </w:r>
            <w:r w:rsidRPr="00615AB1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</w:tr>
      <w:tr w:rsidR="00CF3C7E" w:rsidRPr="00615AB1" w:rsidTr="00B468D4"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</w:p>
          <w:p w:rsidR="00CF3C7E" w:rsidRPr="00615AB1" w:rsidRDefault="00CF3C7E" w:rsidP="00B468D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>При отморожении использовать масло или вазелин, растирать отмороженные участки тела снегом запрещено.</w:t>
            </w:r>
          </w:p>
        </w:tc>
      </w:tr>
      <w:tr w:rsidR="00CF3C7E" w:rsidRPr="00615AB1" w:rsidTr="00B468D4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62225" cy="1571625"/>
                  <wp:effectExtent l="19050" t="0" r="9525" b="0"/>
                  <wp:docPr id="35" name="Рисунок 31" descr="Untitled-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Untitled-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615AB1" w:rsidRDefault="00CF3C7E" w:rsidP="00B468D4">
            <w:pPr>
              <w:spacing w:before="120"/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 xml:space="preserve">Укутать пострадавшего в одеяла, при необходимости переодень в сухую одежду. </w:t>
            </w:r>
          </w:p>
        </w:tc>
      </w:tr>
      <w:tr w:rsidR="00CF3C7E" w:rsidRPr="00615AB1" w:rsidTr="00B468D4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62225" cy="1590675"/>
                  <wp:effectExtent l="19050" t="0" r="9525" b="0"/>
                  <wp:docPr id="36" name="Рисунок 32" descr="Untitled-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Untitled-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615AB1" w:rsidRDefault="00CF3C7E" w:rsidP="00B468D4">
            <w:pPr>
              <w:spacing w:before="120"/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 xml:space="preserve">Дать обильное горячее сладкое питье. Накорми горячей пищей. </w:t>
            </w:r>
          </w:p>
        </w:tc>
      </w:tr>
    </w:tbl>
    <w:p w:rsidR="00CF3C7E" w:rsidRPr="00615AB1" w:rsidRDefault="00CF3C7E" w:rsidP="00CF3C7E">
      <w:pPr>
        <w:rPr>
          <w:rFonts w:ascii="Times New Roman" w:eastAsia="Times New Roman" w:hAnsi="Times New Roman" w:cs="Times New Roman"/>
        </w:rPr>
      </w:pPr>
    </w:p>
    <w:p w:rsidR="00CF3C7E" w:rsidRPr="009946A0" w:rsidRDefault="00CF3C7E" w:rsidP="00CF3C7E">
      <w:pPr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9946A0">
        <w:rPr>
          <w:rFonts w:ascii="Times New Roman" w:eastAsia="Times New Roman" w:hAnsi="Times New Roman" w:cs="Times New Roman"/>
          <w:sz w:val="24"/>
        </w:rPr>
        <w:t>Вызвать  (самостоятельно или с помощью окружающих) «скорую помощь», обеспечить доставку пострадавшего в лечебное учреждение.</w:t>
      </w:r>
    </w:p>
    <w:p w:rsidR="001249EF" w:rsidRDefault="001249EF" w:rsidP="00CF3C7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CF3C7E" w:rsidRPr="00615AB1" w:rsidRDefault="00CF3C7E" w:rsidP="00CF3C7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  <w:r w:rsidRPr="00615AB1">
        <w:rPr>
          <w:rFonts w:eastAsia="Times New Roman"/>
          <w:sz w:val="44"/>
          <w:szCs w:val="44"/>
        </w:rPr>
        <w:lastRenderedPageBreak/>
        <w:t>Первая помощь при общем переохлаждении</w:t>
      </w:r>
    </w:p>
    <w:tbl>
      <w:tblPr>
        <w:tblW w:w="10424" w:type="dxa"/>
        <w:tblInd w:w="-269" w:type="dxa"/>
        <w:tblLook w:val="04A0"/>
      </w:tblPr>
      <w:tblGrid>
        <w:gridCol w:w="4253"/>
        <w:gridCol w:w="6171"/>
      </w:tblGrid>
      <w:tr w:rsidR="00CF3C7E" w:rsidRPr="00615AB1" w:rsidTr="00B468D4">
        <w:tc>
          <w:tcPr>
            <w:tcW w:w="42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24125" cy="1657350"/>
                  <wp:effectExtent l="19050" t="0" r="9525" b="0"/>
                  <wp:docPr id="60" name="Рисунок 26" descr="Untitled-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Untitled-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615AB1" w:rsidRDefault="00CF3C7E" w:rsidP="00B468D4">
            <w:pPr>
              <w:spacing w:before="120"/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 xml:space="preserve">Вынести (вывести) пострадавшего за пределы зоны поражения, обеспечив собственную безопасность. </w:t>
            </w:r>
          </w:p>
        </w:tc>
      </w:tr>
      <w:tr w:rsidR="00CF3C7E" w:rsidRPr="00615AB1" w:rsidTr="00B468D4">
        <w:tc>
          <w:tcPr>
            <w:tcW w:w="425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24125" cy="1924050"/>
                  <wp:effectExtent l="19050" t="0" r="9525" b="0"/>
                  <wp:docPr id="61" name="Рисунок 27" descr="Untitled-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Untitled-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615AB1" w:rsidRDefault="00CF3C7E" w:rsidP="00B468D4">
            <w:pPr>
              <w:spacing w:before="120"/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 xml:space="preserve">Занести пострадавшего в теплое помещение или согреть пострадавшего (укутать пострадавшего теплым (спасательным) одеялом, одеждой). </w:t>
            </w:r>
          </w:p>
        </w:tc>
      </w:tr>
      <w:tr w:rsidR="00CF3C7E" w:rsidRPr="00615AB1" w:rsidTr="00B468D4">
        <w:tc>
          <w:tcPr>
            <w:tcW w:w="0" w:type="auto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spacing w:after="240"/>
              <w:ind w:hanging="15"/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</w:rPr>
              <w:br/>
            </w:r>
            <w:r w:rsidRPr="009946A0">
              <w:rPr>
                <w:rFonts w:ascii="Times New Roman" w:eastAsia="Times New Roman" w:hAnsi="Times New Roman" w:cs="Times New Roman"/>
                <w:sz w:val="24"/>
              </w:rPr>
              <w:t xml:space="preserve">Вызвать  (самостоятельно или с помощью окружающих) «скорую помощь». </w:t>
            </w:r>
          </w:p>
        </w:tc>
      </w:tr>
      <w:tr w:rsidR="00CF3C7E" w:rsidRPr="00615AB1" w:rsidTr="00B468D4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24125" cy="1143000"/>
                  <wp:effectExtent l="19050" t="0" r="9525" b="0"/>
                  <wp:docPr id="62" name="Рисунок 28" descr="Untitled-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Untitled-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615AB1" w:rsidRDefault="00CF3C7E" w:rsidP="00B468D4">
            <w:pPr>
              <w:spacing w:before="120"/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 xml:space="preserve">Если пострадавший в сознании, дать  обильное горячее сладкое питье. Накормить горячей пищей. Использование алкоголя запрещено! </w:t>
            </w:r>
          </w:p>
        </w:tc>
      </w:tr>
    </w:tbl>
    <w:p w:rsidR="00CF3C7E" w:rsidRPr="00615AB1" w:rsidRDefault="00CF3C7E" w:rsidP="00CF3C7E">
      <w:pPr>
        <w:rPr>
          <w:rFonts w:ascii="Times New Roman" w:eastAsia="Times New Roman" w:hAnsi="Times New Roman" w:cs="Times New Roman"/>
        </w:rPr>
      </w:pPr>
    </w:p>
    <w:p w:rsidR="001249EF" w:rsidRDefault="001249EF" w:rsidP="00CF3C7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1249EF" w:rsidRDefault="001249EF" w:rsidP="00CF3C7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1249EF" w:rsidRDefault="001249EF" w:rsidP="00CF3C7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1249EF" w:rsidRDefault="001249EF" w:rsidP="00CF3C7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1249EF" w:rsidRDefault="001249EF" w:rsidP="00CF3C7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1249EF" w:rsidRDefault="001249EF" w:rsidP="00CF3C7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1249EF" w:rsidRDefault="001249EF" w:rsidP="00CF3C7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1249EF" w:rsidRDefault="001249EF" w:rsidP="00CF3C7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1249EF" w:rsidRDefault="001249EF" w:rsidP="00CF3C7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CF3C7E" w:rsidRPr="00615AB1" w:rsidRDefault="00CF3C7E" w:rsidP="00CF3C7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  <w:r w:rsidRPr="00615AB1">
        <w:rPr>
          <w:rFonts w:eastAsia="Times New Roman"/>
          <w:sz w:val="44"/>
          <w:szCs w:val="44"/>
        </w:rPr>
        <w:lastRenderedPageBreak/>
        <w:t>Первая помощь при отравлениях</w:t>
      </w:r>
    </w:p>
    <w:p w:rsidR="00CF3C7E" w:rsidRPr="009946A0" w:rsidRDefault="00CF3C7E" w:rsidP="00CF3C7E">
      <w:pPr>
        <w:spacing w:before="120"/>
        <w:ind w:firstLine="567"/>
        <w:rPr>
          <w:rFonts w:ascii="Times New Roman" w:eastAsia="Times New Roman" w:hAnsi="Times New Roman" w:cs="Times New Roman"/>
          <w:sz w:val="24"/>
        </w:rPr>
      </w:pPr>
      <w:r w:rsidRPr="009946A0">
        <w:rPr>
          <w:rFonts w:ascii="Times New Roman" w:eastAsia="Times New Roman" w:hAnsi="Times New Roman" w:cs="Times New Roman"/>
          <w:b/>
          <w:bCs/>
          <w:iCs/>
          <w:sz w:val="24"/>
        </w:rPr>
        <w:t>Первая помощь при пероральных отравлениях (при поступлении токсического вещества через рот)</w:t>
      </w:r>
      <w:r w:rsidRPr="009946A0">
        <w:rPr>
          <w:rFonts w:ascii="Times New Roman" w:eastAsia="Times New Roman" w:hAnsi="Times New Roman" w:cs="Times New Roman"/>
          <w:sz w:val="24"/>
        </w:rPr>
        <w:t xml:space="preserve"> </w:t>
      </w:r>
    </w:p>
    <w:p w:rsidR="00CF3C7E" w:rsidRPr="009946A0" w:rsidRDefault="00CF3C7E" w:rsidP="00CF3C7E">
      <w:pPr>
        <w:pStyle w:val="a5"/>
        <w:spacing w:before="80" w:beforeAutospacing="0" w:after="0" w:afterAutospacing="0"/>
        <w:ind w:firstLine="567"/>
        <w:rPr>
          <w:sz w:val="28"/>
        </w:rPr>
      </w:pPr>
      <w:r w:rsidRPr="009946A0">
        <w:rPr>
          <w:i/>
          <w:iCs/>
          <w:sz w:val="28"/>
        </w:rPr>
        <w:t>Срочно вызвать  бригаду скорой медицинской помощи. Выясни обстоятельства происшедшего (в случае лекарственного отравления предъявить обертки от лекарств прибывшему медицинскому работнику).</w:t>
      </w:r>
    </w:p>
    <w:p w:rsidR="00CF3C7E" w:rsidRPr="009946A0" w:rsidRDefault="00CF3C7E" w:rsidP="00CF3C7E">
      <w:pPr>
        <w:pStyle w:val="a5"/>
        <w:spacing w:before="80" w:beforeAutospacing="0" w:after="80" w:afterAutospacing="0"/>
        <w:rPr>
          <w:sz w:val="28"/>
        </w:rPr>
      </w:pPr>
      <w:r w:rsidRPr="009946A0">
        <w:rPr>
          <w:b/>
          <w:bCs/>
          <w:sz w:val="28"/>
        </w:rPr>
        <w:t>Если пострадавший в сознании</w:t>
      </w:r>
    </w:p>
    <w:tbl>
      <w:tblPr>
        <w:tblW w:w="9958" w:type="dxa"/>
        <w:tblCellSpacing w:w="7" w:type="dxa"/>
        <w:tblLook w:val="04A0"/>
      </w:tblPr>
      <w:tblGrid>
        <w:gridCol w:w="3665"/>
        <w:gridCol w:w="6293"/>
      </w:tblGrid>
      <w:tr w:rsidR="00CF3C7E" w:rsidRPr="00615AB1" w:rsidTr="00B468D4">
        <w:trPr>
          <w:trHeight w:val="2870"/>
          <w:tblCellSpacing w:w="7" w:type="dxa"/>
        </w:trPr>
        <w:tc>
          <w:tcPr>
            <w:tcW w:w="3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014466" cy="1520352"/>
                  <wp:effectExtent l="19050" t="0" r="4834" b="0"/>
                  <wp:docPr id="37" name="Рисунок 33" descr="й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й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 xml:space="preserve">Обеспечь промывание желудка. Давать выпить чистой воды температурой 18-20 С. На один литр воды желательно добавить десертную ложку соли (10 г) и чайную ложку питьевой соды (5 г). После приема каждых 300-500 мл воды следует вызывать рвоту, прикоснувшись пальцами к корню языка. Общий объем принятой жидкости при промывании желудка должен быть не меньше 2500-5000 мл. </w:t>
            </w:r>
            <w:r w:rsidRPr="009946A0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Промывание желудка проводить до "чистых промывных вод". При отсутствии сознания желудок не промывать!</w:t>
            </w:r>
          </w:p>
        </w:tc>
      </w:tr>
      <w:tr w:rsidR="00CF3C7E" w:rsidRPr="00615AB1" w:rsidTr="00B468D4">
        <w:trPr>
          <w:trHeight w:val="1558"/>
          <w:tblCellSpacing w:w="7" w:type="dxa"/>
        </w:trPr>
        <w:tc>
          <w:tcPr>
            <w:tcW w:w="364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019300" cy="723900"/>
                  <wp:effectExtent l="19050" t="0" r="0" b="0"/>
                  <wp:docPr id="38" name="Рисунок 34" descr="й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й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>Растворить в стакане воды 10-20 таблеток активированного угля до состояния кашицы. Дать пострадавшему выпить (в качестве абсорбента).</w:t>
            </w:r>
          </w:p>
        </w:tc>
      </w:tr>
    </w:tbl>
    <w:p w:rsidR="00CF3C7E" w:rsidRPr="00615AB1" w:rsidRDefault="00CF3C7E" w:rsidP="00CF3C7E">
      <w:pPr>
        <w:pStyle w:val="a5"/>
        <w:spacing w:before="80" w:beforeAutospacing="0" w:after="80" w:afterAutospacing="0"/>
        <w:rPr>
          <w:rFonts w:eastAsia="Times New Roman"/>
          <w:b/>
        </w:rPr>
      </w:pPr>
      <w:r w:rsidRPr="00615AB1">
        <w:rPr>
          <w:rFonts w:eastAsia="Times New Roman"/>
          <w:b/>
        </w:rPr>
        <w:t>Если пострадавший без сознания</w:t>
      </w:r>
    </w:p>
    <w:tbl>
      <w:tblPr>
        <w:tblW w:w="10094" w:type="dxa"/>
        <w:tblCellSpacing w:w="7" w:type="dxa"/>
        <w:tblLook w:val="04A0"/>
      </w:tblPr>
      <w:tblGrid>
        <w:gridCol w:w="3715"/>
        <w:gridCol w:w="6095"/>
        <w:gridCol w:w="284"/>
      </w:tblGrid>
      <w:tr w:rsidR="00CF3C7E" w:rsidRPr="00615AB1" w:rsidTr="00B468D4">
        <w:trPr>
          <w:tblCellSpacing w:w="7" w:type="dxa"/>
        </w:trPr>
        <w:tc>
          <w:tcPr>
            <w:tcW w:w="36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850693" cy="968995"/>
                  <wp:effectExtent l="19050" t="0" r="0" b="0"/>
                  <wp:docPr id="39" name="Рисунок 35" descr="й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й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960" cy="974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ind w:left="79"/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>Определи наличие пульса на сонных артериях, реакции зрачков на свет, самостоятельного дыхания.</w:t>
            </w:r>
          </w:p>
        </w:tc>
      </w:tr>
      <w:tr w:rsidR="00CF3C7E" w:rsidRPr="009946A0" w:rsidTr="00B468D4">
        <w:trPr>
          <w:tblCellSpacing w:w="7" w:type="dxa"/>
        </w:trPr>
        <w:tc>
          <w:tcPr>
            <w:tcW w:w="36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020735" cy="1201003"/>
                  <wp:effectExtent l="19050" t="0" r="0" b="0"/>
                  <wp:docPr id="40" name="Рисунок 36" descr="й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й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584" cy="120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9946A0" w:rsidRDefault="00CF3C7E" w:rsidP="00F366EB">
            <w:pPr>
              <w:ind w:left="7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>Если пульс, дыхание и реакция зрачков на свет отсутствуют, немедленно приступа</w:t>
            </w:r>
            <w:r w:rsidR="00F366EB">
              <w:rPr>
                <w:rFonts w:ascii="Times New Roman" w:eastAsia="Times New Roman" w:hAnsi="Times New Roman" w:cs="Times New Roman"/>
                <w:sz w:val="24"/>
              </w:rPr>
              <w:t>ть</w:t>
            </w:r>
            <w:r w:rsidRPr="009946A0">
              <w:rPr>
                <w:rFonts w:ascii="Times New Roman" w:eastAsia="Times New Roman" w:hAnsi="Times New Roman" w:cs="Times New Roman"/>
                <w:sz w:val="24"/>
              </w:rPr>
              <w:t xml:space="preserve"> к сердечно-легочной реанимации.</w:t>
            </w:r>
          </w:p>
        </w:tc>
      </w:tr>
      <w:tr w:rsidR="00CF3C7E" w:rsidRPr="00615AB1" w:rsidTr="00B468D4">
        <w:trPr>
          <w:tblCellSpacing w:w="7" w:type="dxa"/>
        </w:trPr>
        <w:tc>
          <w:tcPr>
            <w:tcW w:w="36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010101" cy="900753"/>
                  <wp:effectExtent l="19050" t="0" r="9199" b="0"/>
                  <wp:docPr id="41" name="Рисунок 37" descr="й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й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8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F366EB">
            <w:pPr>
              <w:ind w:left="79"/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>Улож</w:t>
            </w:r>
            <w:r w:rsidR="00F366EB">
              <w:rPr>
                <w:rFonts w:ascii="Times New Roman" w:eastAsia="Times New Roman" w:hAnsi="Times New Roman" w:cs="Times New Roman"/>
                <w:sz w:val="24"/>
              </w:rPr>
              <w:t>ть</w:t>
            </w:r>
            <w:r w:rsidRPr="009946A0">
              <w:rPr>
                <w:rFonts w:ascii="Times New Roman" w:eastAsia="Times New Roman" w:hAnsi="Times New Roman" w:cs="Times New Roman"/>
                <w:sz w:val="24"/>
              </w:rPr>
              <w:t xml:space="preserve"> пострадавшего в устойчивое боковое положение.</w:t>
            </w:r>
          </w:p>
        </w:tc>
      </w:tr>
      <w:tr w:rsidR="00CF3C7E" w:rsidRPr="00615AB1" w:rsidTr="00B468D4">
        <w:trPr>
          <w:gridAfter w:val="1"/>
          <w:wAfter w:w="263" w:type="dxa"/>
          <w:tblCellSpacing w:w="7" w:type="dxa"/>
        </w:trPr>
        <w:tc>
          <w:tcPr>
            <w:tcW w:w="369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028825" cy="1162050"/>
                  <wp:effectExtent l="19050" t="0" r="9525" b="0"/>
                  <wp:docPr id="42" name="Рисунок 38" descr="й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й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ind w:left="120"/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>Укутай пострадавшего теплыми одеялами, одеждой.</w:t>
            </w:r>
          </w:p>
        </w:tc>
      </w:tr>
    </w:tbl>
    <w:p w:rsidR="00CF3C7E" w:rsidRPr="009946A0" w:rsidRDefault="00CF3C7E" w:rsidP="00CF3C7E">
      <w:pPr>
        <w:spacing w:before="12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9946A0">
        <w:rPr>
          <w:rFonts w:ascii="Times New Roman" w:eastAsia="Times New Roman" w:hAnsi="Times New Roman" w:cs="Times New Roman"/>
          <w:sz w:val="24"/>
        </w:rPr>
        <w:t>Вызвать (самостоятельно или с помощью окружающих) "скорую помощь", обеспечь доставку пострадавшего в лечебное учреждение.</w:t>
      </w:r>
    </w:p>
    <w:p w:rsidR="00CF3C7E" w:rsidRPr="009946A0" w:rsidRDefault="00CF3C7E" w:rsidP="00CF3C7E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9946A0">
        <w:rPr>
          <w:rFonts w:ascii="Times New Roman" w:eastAsia="Times New Roman" w:hAnsi="Times New Roman" w:cs="Times New Roman"/>
          <w:b/>
          <w:sz w:val="32"/>
          <w:szCs w:val="28"/>
        </w:rPr>
        <w:t>Первая помощь при ингаляционных отравлениях (при поступлении токсического вещества через дыхательные пути)</w:t>
      </w:r>
    </w:p>
    <w:p w:rsidR="00CF3C7E" w:rsidRPr="009946A0" w:rsidRDefault="00CF3C7E" w:rsidP="00CF3C7E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9946A0">
        <w:rPr>
          <w:rFonts w:ascii="Times New Roman" w:eastAsia="Times New Roman" w:hAnsi="Times New Roman" w:cs="Times New Roman"/>
          <w:b/>
          <w:sz w:val="24"/>
        </w:rPr>
        <w:t>Признаки отравления Признаки отравления угарным газом</w:t>
      </w:r>
      <w:r w:rsidRPr="009946A0">
        <w:rPr>
          <w:rFonts w:ascii="Times New Roman" w:eastAsia="Times New Roman" w:hAnsi="Times New Roman" w:cs="Times New Roman"/>
          <w:sz w:val="24"/>
        </w:rPr>
        <w:t>: резь в глазах, звон в ушах, головная боль, тошнота, рвота, потеря сознания, покраснение кожи.</w:t>
      </w:r>
    </w:p>
    <w:p w:rsidR="00CF3C7E" w:rsidRPr="009946A0" w:rsidRDefault="00CF3C7E" w:rsidP="00CF3C7E">
      <w:pPr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9946A0">
        <w:rPr>
          <w:rFonts w:ascii="Times New Roman" w:eastAsia="Times New Roman" w:hAnsi="Times New Roman" w:cs="Times New Roman"/>
          <w:b/>
          <w:sz w:val="24"/>
        </w:rPr>
        <w:t>бытовым газом</w:t>
      </w:r>
      <w:r w:rsidRPr="009946A0">
        <w:rPr>
          <w:rFonts w:ascii="Times New Roman" w:eastAsia="Times New Roman" w:hAnsi="Times New Roman" w:cs="Times New Roman"/>
          <w:sz w:val="24"/>
        </w:rPr>
        <w:t>: тяжесть в голове, головокружение, шум в ушах, рвота; резкая мышечная слабость, усиление сердцебиения; сонливость, потеря сознания, непроизвольное мочеиспускание, побледнение (посинение) кожи, поверхностное дыхание, судороги.</w:t>
      </w:r>
    </w:p>
    <w:tbl>
      <w:tblPr>
        <w:tblW w:w="10094" w:type="dxa"/>
        <w:tblCellSpacing w:w="7" w:type="dxa"/>
        <w:tblLook w:val="04A0"/>
      </w:tblPr>
      <w:tblGrid>
        <w:gridCol w:w="3857"/>
        <w:gridCol w:w="6237"/>
      </w:tblGrid>
      <w:tr w:rsidR="00CF3C7E" w:rsidRPr="00615AB1" w:rsidTr="00B468D4">
        <w:trPr>
          <w:tblCellSpacing w:w="7" w:type="dxa"/>
        </w:trPr>
        <w:tc>
          <w:tcPr>
            <w:tcW w:w="38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18932" cy="1108115"/>
                  <wp:effectExtent l="19050" t="0" r="5118" b="0"/>
                  <wp:docPr id="44" name="Рисунок 39" descr="й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й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10" cy="110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>Убедится, что ни вам, ни пострадавшему ничто не угрожает, вынести пострадавшего в безопасное место или открыть  окна, проветрить помещение.</w:t>
            </w:r>
          </w:p>
        </w:tc>
      </w:tr>
    </w:tbl>
    <w:p w:rsidR="00CF3C7E" w:rsidRPr="009946A0" w:rsidRDefault="00CF3C7E" w:rsidP="00CF3C7E">
      <w:pPr>
        <w:jc w:val="both"/>
        <w:rPr>
          <w:rFonts w:ascii="Times New Roman" w:eastAsia="Times New Roman" w:hAnsi="Times New Roman" w:cs="Times New Roman"/>
          <w:sz w:val="24"/>
        </w:rPr>
      </w:pPr>
      <w:r w:rsidRPr="009946A0">
        <w:rPr>
          <w:rFonts w:ascii="Times New Roman" w:eastAsia="Times New Roman" w:hAnsi="Times New Roman" w:cs="Times New Roman"/>
          <w:sz w:val="24"/>
        </w:rPr>
        <w:t>Вызвать скорую медицинскую помощь.</w:t>
      </w:r>
    </w:p>
    <w:tbl>
      <w:tblPr>
        <w:tblpPr w:leftFromText="180" w:rightFromText="180" w:vertAnchor="text" w:horzAnchor="margin" w:tblpY="73"/>
        <w:tblW w:w="10094" w:type="dxa"/>
        <w:tblCellSpacing w:w="7" w:type="dxa"/>
        <w:tblLook w:val="04A0"/>
      </w:tblPr>
      <w:tblGrid>
        <w:gridCol w:w="3857"/>
        <w:gridCol w:w="6237"/>
      </w:tblGrid>
      <w:tr w:rsidR="00CF3C7E" w:rsidRPr="00615AB1" w:rsidTr="00B468D4">
        <w:trPr>
          <w:tblCellSpacing w:w="7" w:type="dxa"/>
        </w:trPr>
        <w:tc>
          <w:tcPr>
            <w:tcW w:w="38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13852" cy="996287"/>
                  <wp:effectExtent l="19050" t="0" r="0" b="0"/>
                  <wp:docPr id="57" name="Рисунок 40" descr="й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й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164" cy="994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>Определить наличие пульса на сонных артериях, наличие реакции зрачков на свет, самостоятельного дыхания.</w:t>
            </w:r>
          </w:p>
        </w:tc>
      </w:tr>
      <w:tr w:rsidR="00CF3C7E" w:rsidRPr="00615AB1" w:rsidTr="00B468D4">
        <w:trPr>
          <w:tblCellSpacing w:w="7" w:type="dxa"/>
        </w:trPr>
        <w:tc>
          <w:tcPr>
            <w:tcW w:w="38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847281" cy="1173707"/>
                  <wp:effectExtent l="19050" t="0" r="569" b="0"/>
                  <wp:docPr id="58" name="Рисунок 41" descr="й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й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937" cy="1175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>Если пульс, дыхание и реакция зрачков на свет отсутствуют - немедленно приступай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9946A0">
              <w:rPr>
                <w:rFonts w:ascii="Times New Roman" w:eastAsia="Times New Roman" w:hAnsi="Times New Roman" w:cs="Times New Roman"/>
                <w:sz w:val="24"/>
              </w:rPr>
              <w:t xml:space="preserve"> к сердечно-легочной реанимации.</w:t>
            </w:r>
          </w:p>
        </w:tc>
      </w:tr>
      <w:tr w:rsidR="00CF3C7E" w:rsidRPr="00615AB1" w:rsidTr="00B468D4">
        <w:trPr>
          <w:tblCellSpacing w:w="7" w:type="dxa"/>
        </w:trPr>
        <w:tc>
          <w:tcPr>
            <w:tcW w:w="38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085975" cy="981075"/>
                  <wp:effectExtent l="19050" t="0" r="9525" b="0"/>
                  <wp:docPr id="59" name="Рисунок 42" descr="й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й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9946A0">
              <w:rPr>
                <w:rFonts w:ascii="Times New Roman" w:eastAsia="Times New Roman" w:hAnsi="Times New Roman" w:cs="Times New Roman"/>
                <w:sz w:val="24"/>
              </w:rPr>
              <w:t>При восстановлении самостоятельного дыхания и сердцебиения придай пострадавшему устойчивое боковое положение.</w:t>
            </w:r>
          </w:p>
        </w:tc>
      </w:tr>
    </w:tbl>
    <w:p w:rsidR="00CF3C7E" w:rsidRPr="00615AB1" w:rsidRDefault="00CF3C7E" w:rsidP="00CF3C7E">
      <w:pPr>
        <w:pStyle w:val="1"/>
        <w:jc w:val="center"/>
        <w:rPr>
          <w:rFonts w:eastAsia="Times New Roman"/>
          <w:sz w:val="44"/>
          <w:szCs w:val="44"/>
        </w:rPr>
      </w:pPr>
      <w:r w:rsidRPr="00615AB1">
        <w:rPr>
          <w:rFonts w:eastAsia="Times New Roman"/>
          <w:sz w:val="44"/>
          <w:szCs w:val="44"/>
        </w:rPr>
        <w:lastRenderedPageBreak/>
        <w:t>Первая помощь</w:t>
      </w:r>
      <w:r w:rsidRPr="00615AB1">
        <w:rPr>
          <w:rFonts w:eastAsia="Times New Roman"/>
        </w:rPr>
        <w:t xml:space="preserve"> </w:t>
      </w:r>
      <w:r w:rsidRPr="00615AB1">
        <w:rPr>
          <w:rFonts w:eastAsia="Times New Roman"/>
          <w:sz w:val="44"/>
          <w:szCs w:val="44"/>
        </w:rPr>
        <w:t>при обмороке</w:t>
      </w:r>
    </w:p>
    <w:p w:rsidR="00CF3C7E" w:rsidRPr="00A87994" w:rsidRDefault="00CF3C7E" w:rsidP="00CF3C7E">
      <w:pPr>
        <w:spacing w:after="240"/>
        <w:ind w:firstLine="567"/>
        <w:rPr>
          <w:rFonts w:ascii="Times New Roman" w:eastAsia="Times New Roman" w:hAnsi="Times New Roman" w:cs="Times New Roman"/>
          <w:sz w:val="24"/>
        </w:rPr>
      </w:pPr>
      <w:r w:rsidRPr="00A87994">
        <w:rPr>
          <w:rFonts w:ascii="Times New Roman" w:eastAsia="Times New Roman" w:hAnsi="Times New Roman" w:cs="Times New Roman"/>
          <w:sz w:val="24"/>
        </w:rPr>
        <w:t xml:space="preserve">Признаки: бледность, внезапная кратковременная потеря сознания. </w:t>
      </w:r>
    </w:p>
    <w:tbl>
      <w:tblPr>
        <w:tblW w:w="10235" w:type="dxa"/>
        <w:tblCellSpacing w:w="7" w:type="dxa"/>
        <w:tblLook w:val="04A0"/>
      </w:tblPr>
      <w:tblGrid>
        <w:gridCol w:w="4140"/>
        <w:gridCol w:w="6095"/>
      </w:tblGrid>
      <w:tr w:rsidR="00CF3C7E" w:rsidRPr="00615AB1" w:rsidTr="00B468D4">
        <w:trPr>
          <w:tblCellSpacing w:w="7" w:type="dxa"/>
        </w:trPr>
        <w:tc>
          <w:tcPr>
            <w:tcW w:w="411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362200" cy="1419225"/>
                  <wp:effectExtent l="19050" t="0" r="0" b="0"/>
                  <wp:docPr id="70" name="Рисунок 70" descr="Untitled-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Untitled-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615AB1" w:rsidRDefault="00CF3C7E" w:rsidP="00B468D4">
            <w:pPr>
              <w:spacing w:before="120"/>
              <w:jc w:val="both"/>
              <w:rPr>
                <w:rFonts w:ascii="Times New Roman" w:eastAsia="Times New Roman" w:hAnsi="Times New Roman" w:cs="Times New Roman"/>
              </w:rPr>
            </w:pPr>
            <w:r w:rsidRPr="00A87994">
              <w:rPr>
                <w:rFonts w:ascii="Times New Roman" w:eastAsia="Times New Roman" w:hAnsi="Times New Roman" w:cs="Times New Roman"/>
                <w:sz w:val="24"/>
              </w:rPr>
              <w:t>Уложи</w:t>
            </w:r>
            <w:r>
              <w:rPr>
                <w:rFonts w:ascii="Times New Roman" w:eastAsia="Times New Roman" w:hAnsi="Times New Roman" w:cs="Times New Roman"/>
                <w:sz w:val="24"/>
              </w:rPr>
              <w:t>ть</w:t>
            </w:r>
            <w:r w:rsidRPr="00A87994">
              <w:rPr>
                <w:rFonts w:ascii="Times New Roman" w:eastAsia="Times New Roman" w:hAnsi="Times New Roman" w:cs="Times New Roman"/>
                <w:sz w:val="24"/>
              </w:rPr>
              <w:t xml:space="preserve"> пострадавшего на спину с приподнятыми ногами, ослабь галстук, расстегн</w:t>
            </w:r>
            <w:r>
              <w:rPr>
                <w:rFonts w:ascii="Times New Roman" w:eastAsia="Times New Roman" w:hAnsi="Times New Roman" w:cs="Times New Roman"/>
                <w:sz w:val="24"/>
              </w:rPr>
              <w:t>уть</w:t>
            </w:r>
            <w:r w:rsidRPr="00A87994">
              <w:rPr>
                <w:rFonts w:ascii="Times New Roman" w:eastAsia="Times New Roman" w:hAnsi="Times New Roman" w:cs="Times New Roman"/>
                <w:sz w:val="24"/>
              </w:rPr>
              <w:t xml:space="preserve"> ворот верхней одежды, ослаб</w:t>
            </w:r>
            <w:r>
              <w:rPr>
                <w:rFonts w:ascii="Times New Roman" w:eastAsia="Times New Roman" w:hAnsi="Times New Roman" w:cs="Times New Roman"/>
                <w:sz w:val="24"/>
              </w:rPr>
              <w:t>ит</w:t>
            </w:r>
            <w:r w:rsidRPr="00A87994">
              <w:rPr>
                <w:rFonts w:ascii="Times New Roman" w:eastAsia="Times New Roman" w:hAnsi="Times New Roman" w:cs="Times New Roman"/>
                <w:sz w:val="24"/>
              </w:rPr>
              <w:t>ь брючный ремень, сн</w:t>
            </w:r>
            <w:r>
              <w:rPr>
                <w:rFonts w:ascii="Times New Roman" w:eastAsia="Times New Roman" w:hAnsi="Times New Roman" w:cs="Times New Roman"/>
                <w:sz w:val="24"/>
              </w:rPr>
              <w:t>ять</w:t>
            </w:r>
            <w:r w:rsidRPr="00A87994">
              <w:rPr>
                <w:rFonts w:ascii="Times New Roman" w:eastAsia="Times New Roman" w:hAnsi="Times New Roman" w:cs="Times New Roman"/>
                <w:sz w:val="24"/>
              </w:rPr>
              <w:t xml:space="preserve"> обувь, обеспеч</w:t>
            </w:r>
            <w:r>
              <w:rPr>
                <w:rFonts w:ascii="Times New Roman" w:eastAsia="Times New Roman" w:hAnsi="Times New Roman" w:cs="Times New Roman"/>
                <w:sz w:val="24"/>
              </w:rPr>
              <w:t>ит</w:t>
            </w:r>
            <w:r w:rsidRPr="00A87994">
              <w:rPr>
                <w:rFonts w:ascii="Times New Roman" w:eastAsia="Times New Roman" w:hAnsi="Times New Roman" w:cs="Times New Roman"/>
                <w:sz w:val="24"/>
              </w:rPr>
              <w:t>ь доступ свежего воздуха. Обратиться к врачу для обследования и определения причины обморока.</w:t>
            </w:r>
          </w:p>
        </w:tc>
      </w:tr>
    </w:tbl>
    <w:p w:rsidR="00CF3C7E" w:rsidRPr="00A87994" w:rsidRDefault="00CF3C7E" w:rsidP="00CF3C7E">
      <w:pPr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A87994">
        <w:rPr>
          <w:rFonts w:ascii="Times New Roman" w:eastAsia="Times New Roman" w:hAnsi="Times New Roman" w:cs="Times New Roman"/>
          <w:sz w:val="24"/>
        </w:rPr>
        <w:t>Если сознание не восстанавливается более 3–5 минут вызв</w:t>
      </w:r>
      <w:r w:rsidR="00A955A7">
        <w:rPr>
          <w:rFonts w:ascii="Times New Roman" w:eastAsia="Times New Roman" w:hAnsi="Times New Roman" w:cs="Times New Roman"/>
          <w:sz w:val="24"/>
        </w:rPr>
        <w:t>ать</w:t>
      </w:r>
      <w:r w:rsidRPr="00A87994">
        <w:rPr>
          <w:rFonts w:ascii="Times New Roman" w:eastAsia="Times New Roman" w:hAnsi="Times New Roman" w:cs="Times New Roman"/>
          <w:sz w:val="24"/>
        </w:rPr>
        <w:t xml:space="preserve"> (самостоятельно или с помощью окружающих) «скорую помощь».</w:t>
      </w:r>
    </w:p>
    <w:p w:rsidR="00E8310B" w:rsidRDefault="00E8310B" w:rsidP="00CF3C7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E8310B" w:rsidRDefault="00E8310B" w:rsidP="00CF3C7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E8310B" w:rsidRDefault="00E8310B" w:rsidP="00CF3C7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E8310B" w:rsidRDefault="00E8310B" w:rsidP="00CF3C7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E8310B" w:rsidRDefault="00E8310B" w:rsidP="006829B0">
      <w:pPr>
        <w:pStyle w:val="1"/>
        <w:spacing w:before="0" w:beforeAutospacing="0" w:after="0" w:afterAutospacing="0"/>
        <w:rPr>
          <w:rFonts w:eastAsia="Times New Roman"/>
          <w:sz w:val="44"/>
          <w:szCs w:val="44"/>
        </w:rPr>
      </w:pPr>
    </w:p>
    <w:p w:rsidR="002422F8" w:rsidRDefault="002422F8" w:rsidP="00CF3C7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CF3C7E" w:rsidRPr="00615AB1" w:rsidRDefault="00CF3C7E" w:rsidP="00CF3C7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  <w:r w:rsidRPr="00615AB1">
        <w:rPr>
          <w:rFonts w:eastAsia="Times New Roman"/>
          <w:sz w:val="44"/>
          <w:szCs w:val="44"/>
        </w:rPr>
        <w:t>Первая помощь при укусах насекомых</w:t>
      </w:r>
    </w:p>
    <w:tbl>
      <w:tblPr>
        <w:tblW w:w="0" w:type="auto"/>
        <w:tblCellSpacing w:w="7" w:type="dxa"/>
        <w:tblLook w:val="04A0"/>
      </w:tblPr>
      <w:tblGrid>
        <w:gridCol w:w="3561"/>
        <w:gridCol w:w="4677"/>
      </w:tblGrid>
      <w:tr w:rsidR="00CF3C7E" w:rsidRPr="00615AB1" w:rsidTr="00B468D4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spacing w:before="120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205535" cy="1314499"/>
                  <wp:effectExtent l="19050" t="0" r="4265" b="0"/>
                  <wp:docPr id="78" name="Рисунок 78" descr="Untitled-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 descr="Untitled-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314" cy="1314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615AB1" w:rsidRDefault="00CF3C7E" w:rsidP="00B468D4">
            <w:pPr>
              <w:spacing w:before="240"/>
              <w:ind w:left="287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</w:rPr>
              <w:t>При укусе насекомого удали</w:t>
            </w:r>
            <w:r w:rsidR="00A955A7">
              <w:rPr>
                <w:rFonts w:ascii="Times New Roman" w:eastAsia="Times New Roman" w:hAnsi="Times New Roman" w:cs="Times New Roman"/>
              </w:rPr>
              <w:t>ть</w:t>
            </w:r>
            <w:r w:rsidRPr="00615AB1">
              <w:rPr>
                <w:rFonts w:ascii="Times New Roman" w:eastAsia="Times New Roman" w:hAnsi="Times New Roman" w:cs="Times New Roman"/>
              </w:rPr>
              <w:t xml:space="preserve"> жало из ранки.</w:t>
            </w:r>
          </w:p>
        </w:tc>
      </w:tr>
      <w:tr w:rsidR="00CF3C7E" w:rsidRPr="00615AB1" w:rsidTr="00B468D4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Pr="00615AB1" w:rsidRDefault="00CF3C7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201725" cy="1224159"/>
                  <wp:effectExtent l="19050" t="0" r="8075" b="0"/>
                  <wp:docPr id="79" name="Рисунок 79" descr="Untitled-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 descr="Untitled-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961" cy="1224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Pr="00615AB1" w:rsidRDefault="00CF3C7E" w:rsidP="00B468D4">
            <w:pPr>
              <w:spacing w:before="120"/>
              <w:ind w:left="287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</w:rPr>
              <w:t>Приложи</w:t>
            </w:r>
            <w:r w:rsidR="00A955A7">
              <w:rPr>
                <w:rFonts w:ascii="Times New Roman" w:eastAsia="Times New Roman" w:hAnsi="Times New Roman" w:cs="Times New Roman"/>
              </w:rPr>
              <w:t>те</w:t>
            </w:r>
            <w:r w:rsidRPr="00615AB1">
              <w:rPr>
                <w:rFonts w:ascii="Times New Roman" w:eastAsia="Times New Roman" w:hAnsi="Times New Roman" w:cs="Times New Roman"/>
              </w:rPr>
              <w:t xml:space="preserve"> холод к месту укуса.</w:t>
            </w:r>
          </w:p>
        </w:tc>
      </w:tr>
    </w:tbl>
    <w:p w:rsidR="00CF3C7E" w:rsidRPr="00615AB1" w:rsidRDefault="00CF3C7E" w:rsidP="00CF3C7E">
      <w:pPr>
        <w:pStyle w:val="1"/>
        <w:spacing w:before="120" w:beforeAutospacing="0" w:after="0" w:afterAutospacing="0"/>
        <w:ind w:firstLine="567"/>
        <w:rPr>
          <w:rFonts w:eastAsia="Times New Roman"/>
          <w:b w:val="0"/>
          <w:bCs w:val="0"/>
          <w:kern w:val="0"/>
          <w:sz w:val="24"/>
          <w:szCs w:val="24"/>
        </w:rPr>
      </w:pPr>
      <w:r w:rsidRPr="00615AB1">
        <w:rPr>
          <w:rFonts w:eastAsia="Times New Roman"/>
          <w:b w:val="0"/>
          <w:bCs w:val="0"/>
          <w:kern w:val="0"/>
          <w:sz w:val="24"/>
          <w:szCs w:val="24"/>
        </w:rPr>
        <w:t>При возникновении аллергической реакции обратиться к врачу.</w:t>
      </w:r>
    </w:p>
    <w:p w:rsidR="00CF3C7E" w:rsidRPr="00615AB1" w:rsidRDefault="00CF3C7E" w:rsidP="00CF3C7E">
      <w:pPr>
        <w:pStyle w:val="1"/>
        <w:spacing w:before="0" w:beforeAutospacing="0" w:after="0" w:afterAutospacing="0"/>
        <w:ind w:firstLine="567"/>
        <w:rPr>
          <w:rFonts w:eastAsia="Times New Roman"/>
          <w:b w:val="0"/>
          <w:bCs w:val="0"/>
          <w:kern w:val="0"/>
          <w:sz w:val="24"/>
          <w:szCs w:val="24"/>
        </w:rPr>
      </w:pPr>
      <w:r w:rsidRPr="00615AB1">
        <w:rPr>
          <w:rFonts w:eastAsia="Times New Roman"/>
          <w:b w:val="0"/>
          <w:bCs w:val="0"/>
          <w:kern w:val="0"/>
          <w:sz w:val="24"/>
          <w:szCs w:val="24"/>
        </w:rPr>
        <w:t>Следи</w:t>
      </w:r>
      <w:r w:rsidR="00A955A7">
        <w:rPr>
          <w:rFonts w:eastAsia="Times New Roman"/>
          <w:b w:val="0"/>
          <w:bCs w:val="0"/>
          <w:kern w:val="0"/>
          <w:sz w:val="24"/>
          <w:szCs w:val="24"/>
        </w:rPr>
        <w:t>те</w:t>
      </w:r>
      <w:r w:rsidRPr="00615AB1">
        <w:rPr>
          <w:rFonts w:eastAsia="Times New Roman"/>
          <w:b w:val="0"/>
          <w:bCs w:val="0"/>
          <w:kern w:val="0"/>
          <w:sz w:val="24"/>
          <w:szCs w:val="24"/>
        </w:rPr>
        <w:t xml:space="preserve"> за состоянием больного до прибытия медицинского работника.</w:t>
      </w:r>
    </w:p>
    <w:p w:rsidR="006829B0" w:rsidRDefault="006829B0" w:rsidP="00CF3C7E">
      <w:pPr>
        <w:pStyle w:val="1"/>
        <w:spacing w:before="120" w:beforeAutospacing="0" w:after="0" w:afterAutospacing="0"/>
        <w:jc w:val="center"/>
        <w:rPr>
          <w:rFonts w:eastAsia="Times New Roman"/>
          <w:sz w:val="44"/>
          <w:szCs w:val="44"/>
        </w:rPr>
      </w:pPr>
      <w:bookmarkStart w:id="3" w:name="_Первая_помощь_при_14"/>
      <w:bookmarkEnd w:id="3"/>
    </w:p>
    <w:p w:rsidR="006829B0" w:rsidRDefault="006829B0" w:rsidP="00CF3C7E">
      <w:pPr>
        <w:pStyle w:val="1"/>
        <w:spacing w:before="12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CF3C7E" w:rsidRDefault="00CF3C7E" w:rsidP="00CF3C7E">
      <w:pPr>
        <w:pStyle w:val="1"/>
        <w:spacing w:before="120" w:beforeAutospacing="0" w:after="0" w:afterAutospacing="0"/>
        <w:jc w:val="center"/>
        <w:rPr>
          <w:rFonts w:eastAsia="Times New Roman"/>
          <w:sz w:val="44"/>
          <w:szCs w:val="44"/>
        </w:rPr>
      </w:pPr>
      <w:r>
        <w:rPr>
          <w:rFonts w:eastAsia="Times New Roman"/>
          <w:sz w:val="44"/>
          <w:szCs w:val="44"/>
        </w:rPr>
        <w:lastRenderedPageBreak/>
        <w:t>Первая помощь при укусах ядовитых змей</w:t>
      </w:r>
    </w:p>
    <w:p w:rsidR="00CF3C7E" w:rsidRDefault="00CF3C7E" w:rsidP="00CF3C7E">
      <w:pPr>
        <w:spacing w:before="120" w:after="120"/>
        <w:ind w:firstLine="567"/>
        <w:rPr>
          <w:rFonts w:eastAsia="Times New Roman"/>
        </w:rPr>
      </w:pPr>
      <w:r>
        <w:rPr>
          <w:rFonts w:eastAsia="Times New Roman"/>
        </w:rPr>
        <w:t xml:space="preserve">Ограничь подвижность пострадавшей конечности. </w:t>
      </w:r>
    </w:p>
    <w:tbl>
      <w:tblPr>
        <w:tblW w:w="0" w:type="auto"/>
        <w:tblCellSpacing w:w="7" w:type="dxa"/>
        <w:tblLook w:val="04A0"/>
      </w:tblPr>
      <w:tblGrid>
        <w:gridCol w:w="3741"/>
        <w:gridCol w:w="6380"/>
      </w:tblGrid>
      <w:tr w:rsidR="00CF3C7E" w:rsidTr="00B468D4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Default="00CF3C7E" w:rsidP="00B468D4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2314575" cy="1219200"/>
                  <wp:effectExtent l="19050" t="0" r="9525" b="0"/>
                  <wp:docPr id="80" name="Рисунок 80" descr="Untitled-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Untitled-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Default="00CF3C7E" w:rsidP="00B468D4">
            <w:pPr>
              <w:spacing w:before="120"/>
              <w:ind w:left="377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При укусе ноги прибинтуй ее к другой ноге. </w:t>
            </w:r>
          </w:p>
        </w:tc>
      </w:tr>
      <w:tr w:rsidR="00CF3C7E" w:rsidTr="00B468D4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Default="00CF3C7E" w:rsidP="00B468D4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2314575" cy="1405719"/>
                  <wp:effectExtent l="19050" t="0" r="9525" b="0"/>
                  <wp:docPr id="81" name="Рисунок 81" descr="Untitled-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Untitled-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40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Default="00CF3C7E" w:rsidP="00B468D4">
            <w:pPr>
              <w:spacing w:before="120"/>
              <w:ind w:left="377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При укусе руки — зафиксируй ее в согнутом положении.</w:t>
            </w:r>
          </w:p>
        </w:tc>
      </w:tr>
      <w:tr w:rsidR="00CF3C7E" w:rsidTr="00B468D4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3C7E" w:rsidRDefault="00CF3C7E" w:rsidP="00B468D4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>
                  <wp:extent cx="2309087" cy="1651379"/>
                  <wp:effectExtent l="19050" t="0" r="0" b="0"/>
                  <wp:docPr id="82" name="Рисунок 82" descr="Untitled-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Untitled-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655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3C7E" w:rsidRDefault="00CF3C7E" w:rsidP="00B468D4">
            <w:pPr>
              <w:spacing w:before="120"/>
              <w:ind w:left="377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При остановке сердца и дыхания приступай к сердечно-легочной реанимации.</w:t>
            </w:r>
          </w:p>
          <w:p w:rsidR="00CF3C7E" w:rsidRDefault="00CF3C7E" w:rsidP="00B468D4">
            <w:pPr>
              <w:ind w:left="377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Обеспечь доставку пострадавшего в лечебное учреждение для введения противозмеиной сыворотки.</w:t>
            </w:r>
          </w:p>
        </w:tc>
      </w:tr>
    </w:tbl>
    <w:p w:rsidR="00DD3AFE" w:rsidRDefault="00DD3AFE" w:rsidP="00441766">
      <w:pPr>
        <w:rPr>
          <w:rFonts w:ascii="Times New Roman" w:eastAsia="Times New Roman" w:hAnsi="Times New Roman" w:cs="Times New Roman"/>
        </w:rPr>
      </w:pPr>
    </w:p>
    <w:p w:rsidR="006829B0" w:rsidRDefault="006829B0" w:rsidP="00DD3AFE">
      <w:pPr>
        <w:pStyle w:val="1"/>
        <w:shd w:val="clear" w:color="auto" w:fill="FFFFFF"/>
        <w:spacing w:before="0" w:beforeAutospacing="0" w:after="240" w:afterAutospacing="0"/>
        <w:jc w:val="center"/>
        <w:rPr>
          <w:bCs w:val="0"/>
          <w:color w:val="303131"/>
          <w:sz w:val="44"/>
          <w:szCs w:val="44"/>
        </w:rPr>
      </w:pPr>
    </w:p>
    <w:p w:rsidR="006829B0" w:rsidRDefault="006829B0" w:rsidP="00DD3AFE">
      <w:pPr>
        <w:pStyle w:val="1"/>
        <w:shd w:val="clear" w:color="auto" w:fill="FFFFFF"/>
        <w:spacing w:before="0" w:beforeAutospacing="0" w:after="240" w:afterAutospacing="0"/>
        <w:jc w:val="center"/>
        <w:rPr>
          <w:bCs w:val="0"/>
          <w:color w:val="303131"/>
          <w:sz w:val="44"/>
          <w:szCs w:val="44"/>
        </w:rPr>
      </w:pPr>
    </w:p>
    <w:p w:rsidR="006829B0" w:rsidRDefault="006829B0" w:rsidP="00DD3AFE">
      <w:pPr>
        <w:pStyle w:val="1"/>
        <w:shd w:val="clear" w:color="auto" w:fill="FFFFFF"/>
        <w:spacing w:before="0" w:beforeAutospacing="0" w:after="240" w:afterAutospacing="0"/>
        <w:jc w:val="center"/>
        <w:rPr>
          <w:bCs w:val="0"/>
          <w:color w:val="303131"/>
          <w:sz w:val="44"/>
          <w:szCs w:val="44"/>
        </w:rPr>
      </w:pPr>
    </w:p>
    <w:p w:rsidR="006829B0" w:rsidRDefault="006829B0" w:rsidP="00DD3AFE">
      <w:pPr>
        <w:pStyle w:val="1"/>
        <w:shd w:val="clear" w:color="auto" w:fill="FFFFFF"/>
        <w:spacing w:before="0" w:beforeAutospacing="0" w:after="240" w:afterAutospacing="0"/>
        <w:jc w:val="center"/>
        <w:rPr>
          <w:bCs w:val="0"/>
          <w:color w:val="303131"/>
          <w:sz w:val="44"/>
          <w:szCs w:val="44"/>
        </w:rPr>
      </w:pPr>
    </w:p>
    <w:p w:rsidR="006829B0" w:rsidRDefault="006829B0" w:rsidP="00DD3AFE">
      <w:pPr>
        <w:pStyle w:val="1"/>
        <w:shd w:val="clear" w:color="auto" w:fill="FFFFFF"/>
        <w:spacing w:before="0" w:beforeAutospacing="0" w:after="240" w:afterAutospacing="0"/>
        <w:jc w:val="center"/>
        <w:rPr>
          <w:bCs w:val="0"/>
          <w:color w:val="303131"/>
          <w:sz w:val="44"/>
          <w:szCs w:val="44"/>
        </w:rPr>
      </w:pPr>
    </w:p>
    <w:p w:rsidR="006829B0" w:rsidRDefault="006829B0" w:rsidP="00DD3AFE">
      <w:pPr>
        <w:pStyle w:val="1"/>
        <w:shd w:val="clear" w:color="auto" w:fill="FFFFFF"/>
        <w:spacing w:before="0" w:beforeAutospacing="0" w:after="240" w:afterAutospacing="0"/>
        <w:jc w:val="center"/>
        <w:rPr>
          <w:bCs w:val="0"/>
          <w:color w:val="303131"/>
          <w:sz w:val="44"/>
          <w:szCs w:val="44"/>
        </w:rPr>
      </w:pPr>
    </w:p>
    <w:p w:rsidR="006829B0" w:rsidRDefault="006829B0" w:rsidP="00DD3AFE">
      <w:pPr>
        <w:pStyle w:val="1"/>
        <w:shd w:val="clear" w:color="auto" w:fill="FFFFFF"/>
        <w:spacing w:before="0" w:beforeAutospacing="0" w:after="240" w:afterAutospacing="0"/>
        <w:jc w:val="center"/>
        <w:rPr>
          <w:bCs w:val="0"/>
          <w:color w:val="303131"/>
          <w:sz w:val="44"/>
          <w:szCs w:val="44"/>
        </w:rPr>
      </w:pPr>
    </w:p>
    <w:p w:rsidR="00DD3AFE" w:rsidRPr="00615AB1" w:rsidRDefault="00DD3AFE" w:rsidP="00DD3AFE">
      <w:pPr>
        <w:pStyle w:val="1"/>
        <w:shd w:val="clear" w:color="auto" w:fill="FFFFFF"/>
        <w:spacing w:before="0" w:beforeAutospacing="0" w:after="240" w:afterAutospacing="0"/>
        <w:jc w:val="center"/>
        <w:rPr>
          <w:bCs w:val="0"/>
          <w:color w:val="303131"/>
          <w:sz w:val="44"/>
          <w:szCs w:val="44"/>
        </w:rPr>
      </w:pPr>
      <w:r w:rsidRPr="00615AB1">
        <w:rPr>
          <w:bCs w:val="0"/>
          <w:color w:val="303131"/>
          <w:sz w:val="44"/>
          <w:szCs w:val="44"/>
        </w:rPr>
        <w:lastRenderedPageBreak/>
        <w:t>Удаление инородного тела из дыхательных путей приемом Геймлиха</w:t>
      </w:r>
    </w:p>
    <w:p w:rsidR="00DD3AFE" w:rsidRPr="009F2F91" w:rsidRDefault="00DD3AFE" w:rsidP="00DD3AFE">
      <w:pPr>
        <w:shd w:val="clear" w:color="auto" w:fill="FFFFFF"/>
        <w:ind w:firstLine="284"/>
        <w:jc w:val="both"/>
        <w:rPr>
          <w:rFonts w:ascii="Times New Roman" w:eastAsia="Times New Roman" w:hAnsi="Times New Roman" w:cs="Times New Roman"/>
          <w:sz w:val="24"/>
        </w:rPr>
      </w:pPr>
      <w:r w:rsidRPr="009F2F91">
        <w:rPr>
          <w:rFonts w:ascii="Times New Roman" w:eastAsia="Times New Roman" w:hAnsi="Times New Roman" w:cs="Times New Roman"/>
          <w:sz w:val="24"/>
        </w:rPr>
        <w:t>Признаки: Пострадавший задыхается (судорожные дыхательные движения), не способен говорить, внезапно становится синюшным, может потерять сознание. Дети часто вдыхают части игрушек, орехи, конфеты.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990"/>
        <w:gridCol w:w="6073"/>
      </w:tblGrid>
      <w:tr w:rsidR="00DD3AFE" w:rsidRPr="00615AB1" w:rsidTr="00B468D4">
        <w:tc>
          <w:tcPr>
            <w:tcW w:w="0" w:type="auto"/>
            <w:shd w:val="clear" w:color="auto" w:fill="FFFFFF"/>
            <w:vAlign w:val="center"/>
            <w:hideMark/>
          </w:tcPr>
          <w:p w:rsidR="00DD3AFE" w:rsidRPr="00615AB1" w:rsidRDefault="00DD3AFE" w:rsidP="00B468D4">
            <w:pPr>
              <w:shd w:val="clear" w:color="auto" w:fill="FFFFFF"/>
              <w:spacing w:line="315" w:lineRule="atLeast"/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14600" cy="1657350"/>
                  <wp:effectExtent l="19050" t="0" r="0" b="0"/>
                  <wp:docPr id="123" name="Рисунок 19" descr="Untitled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Untitled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DD3AFE" w:rsidRPr="009F2F91" w:rsidRDefault="00DD3AFE" w:rsidP="00B468D4">
            <w:pPr>
              <w:shd w:val="clear" w:color="auto" w:fill="FFFFFF"/>
              <w:ind w:left="32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F2F91">
              <w:rPr>
                <w:rFonts w:ascii="Times New Roman" w:eastAsia="Times New Roman" w:hAnsi="Times New Roman" w:cs="Times New Roman"/>
                <w:sz w:val="24"/>
              </w:rPr>
              <w:t>Положи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9F2F91">
              <w:rPr>
                <w:rFonts w:ascii="Times New Roman" w:eastAsia="Times New Roman" w:hAnsi="Times New Roman" w:cs="Times New Roman"/>
                <w:sz w:val="24"/>
              </w:rPr>
              <w:t xml:space="preserve"> младенца на предплечье левой руки, ладонью правой руки хлопни 2–3 раза между лопатками. Переверни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9F2F91">
              <w:rPr>
                <w:rFonts w:ascii="Times New Roman" w:eastAsia="Times New Roman" w:hAnsi="Times New Roman" w:cs="Times New Roman"/>
                <w:sz w:val="24"/>
              </w:rPr>
              <w:t xml:space="preserve"> младенца вниз головой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9F2F91">
              <w:rPr>
                <w:rFonts w:ascii="Times New Roman" w:eastAsia="Times New Roman" w:hAnsi="Times New Roman" w:cs="Times New Roman"/>
                <w:sz w:val="24"/>
              </w:rPr>
              <w:t>и подними его за ноги.</w:t>
            </w:r>
          </w:p>
        </w:tc>
      </w:tr>
      <w:tr w:rsidR="00DD3AFE" w:rsidRPr="00615AB1" w:rsidTr="00B468D4">
        <w:tc>
          <w:tcPr>
            <w:tcW w:w="0" w:type="auto"/>
            <w:shd w:val="clear" w:color="auto" w:fill="FFFFFF"/>
            <w:vAlign w:val="center"/>
            <w:hideMark/>
          </w:tcPr>
          <w:p w:rsidR="00DD3AFE" w:rsidRPr="00615AB1" w:rsidRDefault="00DD3AFE" w:rsidP="00B468D4">
            <w:pPr>
              <w:shd w:val="clear" w:color="auto" w:fill="FFFFFF"/>
              <w:spacing w:line="315" w:lineRule="atLeast"/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14600" cy="1628775"/>
                  <wp:effectExtent l="19050" t="0" r="0" b="0"/>
                  <wp:docPr id="122" name="Рисунок 20" descr="Untitled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Untitled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DD3AFE" w:rsidRPr="009F2F91" w:rsidRDefault="00DD3AFE" w:rsidP="00A955A7">
            <w:pPr>
              <w:shd w:val="clear" w:color="auto" w:fill="FFFFFF"/>
              <w:ind w:left="32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F2F91">
              <w:rPr>
                <w:rFonts w:ascii="Times New Roman" w:eastAsia="Times New Roman" w:hAnsi="Times New Roman" w:cs="Times New Roman"/>
                <w:sz w:val="24"/>
              </w:rPr>
              <w:t>Обхвати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9F2F91">
              <w:rPr>
                <w:rFonts w:ascii="Times New Roman" w:eastAsia="Times New Roman" w:hAnsi="Times New Roman" w:cs="Times New Roman"/>
                <w:sz w:val="24"/>
              </w:rPr>
              <w:t xml:space="preserve"> пострадавшего сзади руками и сцепи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9F2F91">
              <w:rPr>
                <w:rFonts w:ascii="Times New Roman" w:eastAsia="Times New Roman" w:hAnsi="Times New Roman" w:cs="Times New Roman"/>
                <w:sz w:val="24"/>
              </w:rPr>
              <w:t xml:space="preserve"> их в «замок» чуть выше его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9F2F91">
              <w:rPr>
                <w:rFonts w:ascii="Times New Roman" w:eastAsia="Times New Roman" w:hAnsi="Times New Roman" w:cs="Times New Roman"/>
                <w:sz w:val="24"/>
              </w:rPr>
              <w:t>пупка, под реберной дугой. С силой резко надави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9F2F91">
              <w:rPr>
                <w:rFonts w:ascii="Times New Roman" w:eastAsia="Times New Roman" w:hAnsi="Times New Roman" w:cs="Times New Roman"/>
                <w:sz w:val="24"/>
              </w:rPr>
              <w:t xml:space="preserve"> — сложенными в «замок» кистями — в надчревную область. Повтор</w:t>
            </w:r>
            <w:r w:rsidR="00A955A7">
              <w:rPr>
                <w:rFonts w:ascii="Times New Roman" w:eastAsia="Times New Roman" w:hAnsi="Times New Roman" w:cs="Times New Roman"/>
                <w:sz w:val="24"/>
              </w:rPr>
              <w:t>ите</w:t>
            </w:r>
            <w:r w:rsidRPr="009F2F91">
              <w:rPr>
                <w:rFonts w:ascii="Times New Roman" w:eastAsia="Times New Roman" w:hAnsi="Times New Roman" w:cs="Times New Roman"/>
                <w:sz w:val="24"/>
              </w:rPr>
              <w:t xml:space="preserve"> серию надавливаний 3 раза. Беременным женщинам сдавливать нижние отделы грудной клетки.</w:t>
            </w:r>
          </w:p>
        </w:tc>
      </w:tr>
      <w:tr w:rsidR="00DD3AFE" w:rsidRPr="00615AB1" w:rsidTr="00B468D4">
        <w:tc>
          <w:tcPr>
            <w:tcW w:w="0" w:type="auto"/>
            <w:shd w:val="clear" w:color="auto" w:fill="FFFFFF"/>
            <w:vAlign w:val="center"/>
            <w:hideMark/>
          </w:tcPr>
          <w:p w:rsidR="00DD3AFE" w:rsidRPr="00615AB1" w:rsidRDefault="00DD3AFE" w:rsidP="00B468D4">
            <w:pPr>
              <w:shd w:val="clear" w:color="auto" w:fill="FFFFFF"/>
              <w:spacing w:line="315" w:lineRule="atLeast"/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14600" cy="1847850"/>
                  <wp:effectExtent l="19050" t="0" r="0" b="0"/>
                  <wp:docPr id="121" name="Рисунок 21" descr="Untitled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Untitled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DD3AFE" w:rsidRPr="009F2F91" w:rsidRDefault="00DD3AFE" w:rsidP="00B468D4">
            <w:pPr>
              <w:shd w:val="clear" w:color="auto" w:fill="FFFFFF"/>
              <w:ind w:left="328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F2F91">
              <w:rPr>
                <w:rFonts w:ascii="Times New Roman" w:eastAsia="Times New Roman" w:hAnsi="Times New Roman" w:cs="Times New Roman"/>
                <w:sz w:val="24"/>
              </w:rPr>
              <w:t>Если пострадавший без сознания, сядь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9F2F91">
              <w:rPr>
                <w:rFonts w:ascii="Times New Roman" w:eastAsia="Times New Roman" w:hAnsi="Times New Roman" w:cs="Times New Roman"/>
                <w:sz w:val="24"/>
              </w:rPr>
              <w:t xml:space="preserve"> сверху на бедра, обеими ладонями резко надави</w:t>
            </w:r>
            <w:r>
              <w:rPr>
                <w:rFonts w:ascii="Times New Roman" w:eastAsia="Times New Roman" w:hAnsi="Times New Roman" w:cs="Times New Roman"/>
                <w:sz w:val="24"/>
              </w:rPr>
              <w:t>те</w:t>
            </w:r>
            <w:r w:rsidRPr="009F2F91">
              <w:rPr>
                <w:rFonts w:ascii="Times New Roman" w:eastAsia="Times New Roman" w:hAnsi="Times New Roman" w:cs="Times New Roman"/>
                <w:sz w:val="24"/>
              </w:rPr>
              <w:t xml:space="preserve"> на реберные дуги. Повтори серию надавливаний 3 раза. </w:t>
            </w:r>
          </w:p>
        </w:tc>
      </w:tr>
      <w:tr w:rsidR="00DD3AFE" w:rsidRPr="00615AB1" w:rsidTr="00B468D4">
        <w:tc>
          <w:tcPr>
            <w:tcW w:w="0" w:type="auto"/>
            <w:shd w:val="clear" w:color="auto" w:fill="FFFFFF"/>
            <w:vAlign w:val="center"/>
            <w:hideMark/>
          </w:tcPr>
          <w:p w:rsidR="00DD3AFE" w:rsidRPr="00615AB1" w:rsidRDefault="00DD3AFE" w:rsidP="00B468D4">
            <w:pPr>
              <w:shd w:val="clear" w:color="auto" w:fill="FFFFFF"/>
              <w:spacing w:line="315" w:lineRule="atLeast"/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514600" cy="1524000"/>
                  <wp:effectExtent l="19050" t="0" r="0" b="0"/>
                  <wp:docPr id="120" name="Рисунок 22" descr="Untitled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Untitled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DD3AFE" w:rsidRPr="00615AB1" w:rsidRDefault="00DD3AFE" w:rsidP="00B468D4">
            <w:pPr>
              <w:shd w:val="clear" w:color="auto" w:fill="FFFFFF"/>
              <w:ind w:left="328"/>
              <w:jc w:val="both"/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</w:rPr>
              <w:t>Извлеки</w:t>
            </w:r>
            <w:r>
              <w:rPr>
                <w:rFonts w:ascii="Times New Roman" w:eastAsia="Times New Roman" w:hAnsi="Times New Roman" w:cs="Times New Roman"/>
              </w:rPr>
              <w:t>те</w:t>
            </w:r>
            <w:r w:rsidRPr="00615AB1">
              <w:rPr>
                <w:rFonts w:ascii="Times New Roman" w:eastAsia="Times New Roman" w:hAnsi="Times New Roman" w:cs="Times New Roman"/>
              </w:rPr>
              <w:t xml:space="preserve"> посторонний предмет пальцами, обернутыми салфеткой, бинтом. Перед извлечением инородного тела изо рта пострадавшего, лежащего на спине, необходимо повернуть голову набок. </w:t>
            </w:r>
          </w:p>
        </w:tc>
      </w:tr>
    </w:tbl>
    <w:p w:rsidR="00DD3AFE" w:rsidRPr="00615AB1" w:rsidRDefault="00DD3AFE" w:rsidP="00DD3AFE">
      <w:pPr>
        <w:shd w:val="clear" w:color="auto" w:fill="FFFFFF"/>
        <w:spacing w:line="315" w:lineRule="atLeast"/>
        <w:jc w:val="both"/>
        <w:rPr>
          <w:rFonts w:ascii="Times New Roman" w:eastAsia="Times New Roman" w:hAnsi="Times New Roman" w:cs="Times New Roman"/>
        </w:rPr>
      </w:pPr>
    </w:p>
    <w:p w:rsidR="00DD3AFE" w:rsidRPr="00615AB1" w:rsidRDefault="00DD3AFE" w:rsidP="00DD3AFE">
      <w:pPr>
        <w:pStyle w:val="1"/>
        <w:spacing w:before="0" w:beforeAutospacing="0" w:after="240" w:afterAutospacing="0"/>
        <w:jc w:val="center"/>
        <w:rPr>
          <w:rFonts w:eastAsia="Times New Roman"/>
          <w:sz w:val="44"/>
          <w:szCs w:val="44"/>
        </w:rPr>
      </w:pPr>
      <w:bookmarkStart w:id="4" w:name="_Вынос_пострадавших_с"/>
      <w:bookmarkEnd w:id="4"/>
      <w:r w:rsidRPr="00615AB1">
        <w:rPr>
          <w:rFonts w:eastAsia="Times New Roman"/>
          <w:sz w:val="44"/>
          <w:szCs w:val="44"/>
        </w:rPr>
        <w:lastRenderedPageBreak/>
        <w:t>Вынос пострадавших с использованием подручных средств</w:t>
      </w:r>
    </w:p>
    <w:p w:rsidR="00DD3AFE" w:rsidRPr="00615AB1" w:rsidRDefault="00DD3AFE" w:rsidP="00DD3AFE">
      <w:pPr>
        <w:pStyle w:val="1"/>
        <w:spacing w:before="0" w:beforeAutospacing="0" w:after="0" w:afterAutospacing="0"/>
        <w:jc w:val="center"/>
        <w:rPr>
          <w:rFonts w:eastAsia="Times New Roman"/>
          <w:sz w:val="44"/>
          <w:szCs w:val="44"/>
        </w:rPr>
      </w:pPr>
    </w:p>
    <w:p w:rsidR="00DD3AFE" w:rsidRPr="00615AB1" w:rsidRDefault="00DD3AFE" w:rsidP="00DD3AFE">
      <w:pPr>
        <w:jc w:val="center"/>
        <w:rPr>
          <w:rFonts w:ascii="Times New Roman" w:eastAsia="Times New Roman" w:hAnsi="Times New Roman" w:cs="Times New Roman"/>
        </w:rPr>
      </w:pPr>
      <w:r w:rsidRPr="00615AB1">
        <w:rPr>
          <w:rFonts w:ascii="Times New Roman" w:eastAsia="Times New Roman" w:hAnsi="Times New Roman" w:cs="Times New Roman"/>
        </w:rPr>
        <w:br/>
      </w:r>
      <w:r w:rsidRPr="00615AB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162550" cy="3409950"/>
            <wp:effectExtent l="19050" t="0" r="0" b="0"/>
            <wp:docPr id="96" name="Рисунок 96" descr="Untitled-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Untitled-129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AB1">
        <w:rPr>
          <w:rFonts w:ascii="Times New Roman" w:eastAsia="Times New Roman" w:hAnsi="Times New Roman" w:cs="Times New Roman"/>
        </w:rPr>
        <w:br/>
      </w:r>
    </w:p>
    <w:p w:rsidR="00DD3AFE" w:rsidRPr="00615AB1" w:rsidRDefault="00DD3AFE" w:rsidP="00DD3AFE">
      <w:pPr>
        <w:jc w:val="center"/>
        <w:rPr>
          <w:rFonts w:ascii="Times New Roman" w:eastAsia="Times New Roman" w:hAnsi="Times New Roman" w:cs="Times New Roman"/>
        </w:rPr>
      </w:pPr>
    </w:p>
    <w:p w:rsidR="00DD3AFE" w:rsidRPr="00615AB1" w:rsidRDefault="00DD3AFE" w:rsidP="00DD3AFE">
      <w:pPr>
        <w:jc w:val="center"/>
        <w:rPr>
          <w:rFonts w:ascii="Times New Roman" w:eastAsia="Times New Roman" w:hAnsi="Times New Roman" w:cs="Times New Roman"/>
        </w:rPr>
      </w:pPr>
      <w:r w:rsidRPr="00615AB1">
        <w:rPr>
          <w:rFonts w:ascii="Times New Roman" w:eastAsia="Times New Roman" w:hAnsi="Times New Roman" w:cs="Times New Roman"/>
        </w:rPr>
        <w:br/>
      </w:r>
      <w:r w:rsidRPr="00615AB1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314950" cy="3590925"/>
            <wp:effectExtent l="19050" t="0" r="0" b="0"/>
            <wp:docPr id="97" name="Рисунок 97" descr="Untitled-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Untitled-130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AFE" w:rsidRPr="00615AB1" w:rsidRDefault="00DD3AFE" w:rsidP="00DD3AFE">
      <w:pPr>
        <w:pStyle w:val="1"/>
        <w:jc w:val="center"/>
        <w:rPr>
          <w:rFonts w:eastAsia="Times New Roman"/>
          <w:sz w:val="44"/>
          <w:szCs w:val="44"/>
        </w:rPr>
      </w:pPr>
      <w:bookmarkStart w:id="5" w:name="_Положения_пострадавших_при"/>
      <w:bookmarkEnd w:id="5"/>
      <w:r w:rsidRPr="00615AB1">
        <w:rPr>
          <w:rFonts w:eastAsia="Times New Roman"/>
          <w:sz w:val="44"/>
          <w:szCs w:val="44"/>
        </w:rPr>
        <w:lastRenderedPageBreak/>
        <w:t>Положения пострадавших при транспортировке</w:t>
      </w:r>
    </w:p>
    <w:p w:rsidR="00DD3AFE" w:rsidRPr="00615AB1" w:rsidRDefault="00DD3AFE" w:rsidP="00DD3AFE">
      <w:pPr>
        <w:rPr>
          <w:rFonts w:ascii="Times New Roman" w:eastAsia="Times New Roman" w:hAnsi="Times New Roman" w:cs="Times New Roman"/>
        </w:rPr>
      </w:pPr>
    </w:p>
    <w:p w:rsidR="00DD3AFE" w:rsidRPr="00615AB1" w:rsidRDefault="00DD3AFE" w:rsidP="00DD3AFE">
      <w:pPr>
        <w:pStyle w:val="3"/>
        <w:rPr>
          <w:rFonts w:ascii="Times New Roman" w:eastAsia="Times New Roman" w:hAnsi="Times New Roman" w:cs="Times New Roman"/>
        </w:rPr>
      </w:pPr>
      <w:r w:rsidRPr="00615AB1">
        <w:rPr>
          <w:rFonts w:ascii="Times New Roman" w:eastAsia="Times New Roman" w:hAnsi="Times New Roman" w:cs="Times New Roman"/>
        </w:rPr>
        <w:t>«</w:t>
      </w:r>
      <w:r w:rsidRPr="009F2F91">
        <w:rPr>
          <w:rFonts w:ascii="Times New Roman" w:eastAsia="Times New Roman" w:hAnsi="Times New Roman" w:cs="Times New Roman"/>
          <w:color w:val="auto"/>
        </w:rPr>
        <w:t>Устойчивое боковое положение»</w:t>
      </w:r>
    </w:p>
    <w:tbl>
      <w:tblPr>
        <w:tblW w:w="0" w:type="auto"/>
        <w:tblCellSpacing w:w="7" w:type="dxa"/>
        <w:tblLook w:val="04A0"/>
      </w:tblPr>
      <w:tblGrid>
        <w:gridCol w:w="4311"/>
        <w:gridCol w:w="4216"/>
      </w:tblGrid>
      <w:tr w:rsidR="00DD3AFE" w:rsidRPr="00615AB1" w:rsidTr="00B468D4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3AFE" w:rsidRPr="00615AB1" w:rsidRDefault="00DD3AF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686050" cy="1390650"/>
                  <wp:effectExtent l="19050" t="0" r="0" b="0"/>
                  <wp:docPr id="98" name="Рисунок 1" descr="Untitled-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Untitled-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D3AFE" w:rsidRPr="00615AB1" w:rsidRDefault="00DD3AFE" w:rsidP="00B468D4">
            <w:pPr>
              <w:spacing w:before="120"/>
              <w:ind w:left="374"/>
              <w:rPr>
                <w:rFonts w:ascii="Times New Roman" w:eastAsia="Times New Roman" w:hAnsi="Times New Roman" w:cs="Times New Roman"/>
              </w:rPr>
            </w:pPr>
            <w:r w:rsidRPr="009F2F91">
              <w:rPr>
                <w:rFonts w:ascii="Times New Roman" w:eastAsia="Times New Roman" w:hAnsi="Times New Roman" w:cs="Times New Roman"/>
                <w:sz w:val="24"/>
              </w:rPr>
              <w:t xml:space="preserve">1. Без сознания. </w:t>
            </w:r>
            <w:r w:rsidRPr="009F2F91">
              <w:rPr>
                <w:rFonts w:ascii="Times New Roman" w:eastAsia="Times New Roman" w:hAnsi="Times New Roman" w:cs="Times New Roman"/>
                <w:sz w:val="24"/>
              </w:rPr>
              <w:br/>
              <w:t xml:space="preserve">2. При частой рвоте. </w:t>
            </w:r>
            <w:r w:rsidRPr="009F2F91">
              <w:rPr>
                <w:rFonts w:ascii="Times New Roman" w:eastAsia="Times New Roman" w:hAnsi="Times New Roman" w:cs="Times New Roman"/>
                <w:sz w:val="24"/>
              </w:rPr>
              <w:br/>
              <w:t>3. В случаях ожогов спины и ягодиц.</w:t>
            </w:r>
          </w:p>
        </w:tc>
      </w:tr>
    </w:tbl>
    <w:p w:rsidR="00DD3AFE" w:rsidRPr="009F2F91" w:rsidRDefault="00DD3AFE" w:rsidP="00DD3AFE">
      <w:pPr>
        <w:pStyle w:val="3"/>
        <w:rPr>
          <w:rFonts w:ascii="Times New Roman" w:eastAsia="Times New Roman" w:hAnsi="Times New Roman" w:cs="Times New Roman"/>
          <w:color w:val="auto"/>
        </w:rPr>
      </w:pPr>
      <w:r w:rsidRPr="009F2F91">
        <w:rPr>
          <w:rFonts w:ascii="Times New Roman" w:eastAsia="Times New Roman" w:hAnsi="Times New Roman" w:cs="Times New Roman"/>
          <w:color w:val="auto"/>
        </w:rPr>
        <w:t>Положение «на спине» с приподнятыми и согнутыми в коленях ногами</w:t>
      </w:r>
    </w:p>
    <w:tbl>
      <w:tblPr>
        <w:tblW w:w="0" w:type="auto"/>
        <w:tblCellSpacing w:w="7" w:type="dxa"/>
        <w:tblLook w:val="04A0"/>
      </w:tblPr>
      <w:tblGrid>
        <w:gridCol w:w="4311"/>
        <w:gridCol w:w="5810"/>
      </w:tblGrid>
      <w:tr w:rsidR="00DD3AFE" w:rsidRPr="00615AB1" w:rsidTr="00B468D4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3AFE" w:rsidRPr="00615AB1" w:rsidRDefault="00DD3AF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676525" cy="1390650"/>
                  <wp:effectExtent l="19050" t="0" r="9525" b="0"/>
                  <wp:docPr id="99" name="Рисунок 2" descr="Untitled-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Untitled-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D3AFE" w:rsidRPr="009F2F91" w:rsidRDefault="00DD3AFE" w:rsidP="00B468D4">
            <w:pPr>
              <w:spacing w:before="120"/>
              <w:ind w:left="37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F2F91">
              <w:rPr>
                <w:rFonts w:ascii="Times New Roman" w:eastAsia="Times New Roman" w:hAnsi="Times New Roman" w:cs="Times New Roman"/>
                <w:sz w:val="24"/>
              </w:rPr>
              <w:t>1. При проникающих ранениях брюшной полости.</w:t>
            </w:r>
          </w:p>
          <w:p w:rsidR="00DD3AFE" w:rsidRPr="009F2F91" w:rsidRDefault="00DD3AFE" w:rsidP="00B468D4">
            <w:pPr>
              <w:ind w:left="37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9F2F91">
              <w:rPr>
                <w:rFonts w:ascii="Times New Roman" w:eastAsia="Times New Roman" w:hAnsi="Times New Roman" w:cs="Times New Roman"/>
                <w:sz w:val="24"/>
              </w:rPr>
              <w:t>2. При большой кровопотере или при подозрении на внутреннее кровотечение.</w:t>
            </w:r>
          </w:p>
          <w:p w:rsidR="00DD3AFE" w:rsidRPr="00615AB1" w:rsidRDefault="00DD3AFE" w:rsidP="00B468D4">
            <w:pPr>
              <w:ind w:left="374"/>
              <w:jc w:val="both"/>
              <w:rPr>
                <w:rFonts w:ascii="Times New Roman" w:eastAsia="Times New Roman" w:hAnsi="Times New Roman" w:cs="Times New Roman"/>
              </w:rPr>
            </w:pPr>
            <w:r w:rsidRPr="009F2F91">
              <w:rPr>
                <w:rFonts w:ascii="Times New Roman" w:eastAsia="Times New Roman" w:hAnsi="Times New Roman" w:cs="Times New Roman"/>
                <w:sz w:val="24"/>
              </w:rPr>
              <w:t>3. При переломах нижних конечностей.</w:t>
            </w:r>
          </w:p>
        </w:tc>
      </w:tr>
    </w:tbl>
    <w:p w:rsidR="00DD3AFE" w:rsidRPr="009F2F91" w:rsidRDefault="00DD3AFE" w:rsidP="00DD3AFE">
      <w:pPr>
        <w:pStyle w:val="3"/>
        <w:rPr>
          <w:rFonts w:ascii="Times New Roman" w:eastAsia="Times New Roman" w:hAnsi="Times New Roman" w:cs="Times New Roman"/>
          <w:color w:val="auto"/>
        </w:rPr>
      </w:pPr>
      <w:r w:rsidRPr="009F2F91">
        <w:rPr>
          <w:rFonts w:ascii="Times New Roman" w:eastAsia="Times New Roman" w:hAnsi="Times New Roman" w:cs="Times New Roman"/>
          <w:color w:val="auto"/>
        </w:rPr>
        <w:t>Положение «лягушки» с подложенным под колени валиком</w:t>
      </w:r>
    </w:p>
    <w:tbl>
      <w:tblPr>
        <w:tblW w:w="0" w:type="auto"/>
        <w:tblCellSpacing w:w="7" w:type="dxa"/>
        <w:tblLook w:val="04A0"/>
      </w:tblPr>
      <w:tblGrid>
        <w:gridCol w:w="4341"/>
        <w:gridCol w:w="5780"/>
      </w:tblGrid>
      <w:tr w:rsidR="00DD3AFE" w:rsidRPr="00615AB1" w:rsidTr="00B468D4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3AFE" w:rsidRPr="00615AB1" w:rsidRDefault="00DD3AF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705100" cy="1371600"/>
                  <wp:effectExtent l="19050" t="0" r="0" b="0"/>
                  <wp:docPr id="100" name="Рисунок 3" descr="Untitled-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Untitled-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D3AFE" w:rsidRPr="00615AB1" w:rsidRDefault="00DD3AFE" w:rsidP="00B468D4">
            <w:pPr>
              <w:spacing w:before="120" w:after="240"/>
              <w:ind w:left="344"/>
              <w:rPr>
                <w:rFonts w:ascii="Times New Roman" w:eastAsia="Times New Roman" w:hAnsi="Times New Roman" w:cs="Times New Roman"/>
              </w:rPr>
            </w:pPr>
            <w:r w:rsidRPr="009F2F91">
              <w:rPr>
                <w:rFonts w:ascii="Times New Roman" w:eastAsia="Times New Roman" w:hAnsi="Times New Roman" w:cs="Times New Roman"/>
                <w:sz w:val="24"/>
              </w:rPr>
              <w:t xml:space="preserve">1. При подозрении на перелом костей таза. </w:t>
            </w:r>
            <w:r w:rsidRPr="009F2F91">
              <w:rPr>
                <w:rFonts w:ascii="Times New Roman" w:eastAsia="Times New Roman" w:hAnsi="Times New Roman" w:cs="Times New Roman"/>
                <w:sz w:val="24"/>
              </w:rPr>
              <w:br/>
              <w:t xml:space="preserve">2. При подозрении на повреждение позвоночника, спинного мозга. </w:t>
            </w:r>
          </w:p>
        </w:tc>
      </w:tr>
    </w:tbl>
    <w:p w:rsidR="00DD3AFE" w:rsidRPr="00615AB1" w:rsidRDefault="00DD3AFE" w:rsidP="00DD3AFE">
      <w:pPr>
        <w:rPr>
          <w:rFonts w:ascii="Times New Roman" w:eastAsia="Times New Roman" w:hAnsi="Times New Roman" w:cs="Times New Roman"/>
        </w:rPr>
      </w:pPr>
    </w:p>
    <w:p w:rsidR="00DD3AFE" w:rsidRPr="009F2F91" w:rsidRDefault="00DD3AFE" w:rsidP="00DD3AFE">
      <w:pPr>
        <w:pStyle w:val="3"/>
        <w:rPr>
          <w:rFonts w:ascii="Times New Roman" w:eastAsia="Times New Roman" w:hAnsi="Times New Roman" w:cs="Times New Roman"/>
          <w:color w:val="auto"/>
        </w:rPr>
      </w:pPr>
      <w:r w:rsidRPr="009F2F91">
        <w:rPr>
          <w:rFonts w:ascii="Times New Roman" w:eastAsia="Times New Roman" w:hAnsi="Times New Roman" w:cs="Times New Roman"/>
          <w:color w:val="auto"/>
        </w:rPr>
        <w:t>Положение «сидя или полусидя»</w:t>
      </w:r>
    </w:p>
    <w:tbl>
      <w:tblPr>
        <w:tblW w:w="0" w:type="auto"/>
        <w:tblCellSpacing w:w="7" w:type="dxa"/>
        <w:tblLook w:val="04A0"/>
      </w:tblPr>
      <w:tblGrid>
        <w:gridCol w:w="4311"/>
        <w:gridCol w:w="5327"/>
      </w:tblGrid>
      <w:tr w:rsidR="00DD3AFE" w:rsidRPr="00615AB1" w:rsidTr="00B468D4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D3AFE" w:rsidRPr="00615AB1" w:rsidRDefault="00DD3AFE" w:rsidP="00B468D4">
            <w:pPr>
              <w:rPr>
                <w:rFonts w:ascii="Times New Roman" w:eastAsia="Times New Roman" w:hAnsi="Times New Roman" w:cs="Times New Roman"/>
              </w:rPr>
            </w:pPr>
            <w:r w:rsidRPr="00615AB1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686050" cy="1790700"/>
                  <wp:effectExtent l="19050" t="0" r="0" b="0"/>
                  <wp:docPr id="101" name="Рисунок 4" descr="Untitled-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Untitled-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D3AFE" w:rsidRPr="00615AB1" w:rsidRDefault="00DD3AFE" w:rsidP="00B468D4">
            <w:pPr>
              <w:spacing w:before="120"/>
              <w:ind w:left="374"/>
              <w:rPr>
                <w:rFonts w:ascii="Times New Roman" w:eastAsia="Times New Roman" w:hAnsi="Times New Roman" w:cs="Times New Roman"/>
              </w:rPr>
            </w:pPr>
            <w:r w:rsidRPr="009F2F91">
              <w:rPr>
                <w:rFonts w:ascii="Times New Roman" w:eastAsia="Times New Roman" w:hAnsi="Times New Roman" w:cs="Times New Roman"/>
                <w:sz w:val="24"/>
              </w:rPr>
              <w:t xml:space="preserve">1. При проникающих ранениях грудной клетки. </w:t>
            </w:r>
            <w:r w:rsidRPr="009F2F91">
              <w:rPr>
                <w:rFonts w:ascii="Times New Roman" w:eastAsia="Times New Roman" w:hAnsi="Times New Roman" w:cs="Times New Roman"/>
                <w:sz w:val="24"/>
              </w:rPr>
              <w:br/>
              <w:t xml:space="preserve">2. При ранениях шеи. </w:t>
            </w:r>
            <w:r w:rsidRPr="009F2F91">
              <w:rPr>
                <w:rFonts w:ascii="Times New Roman" w:eastAsia="Times New Roman" w:hAnsi="Times New Roman" w:cs="Times New Roman"/>
                <w:sz w:val="24"/>
              </w:rPr>
              <w:br/>
              <w:t>3. При переломах рук.</w:t>
            </w:r>
          </w:p>
        </w:tc>
      </w:tr>
    </w:tbl>
    <w:p w:rsidR="00B468D4" w:rsidRDefault="00B468D4" w:rsidP="00441766">
      <w:pPr>
        <w:rPr>
          <w:rFonts w:ascii="Times New Roman" w:eastAsia="Times New Roman" w:hAnsi="Times New Roman" w:cs="Times New Roman"/>
        </w:rPr>
      </w:pPr>
    </w:p>
    <w:p w:rsidR="00E8310B" w:rsidRDefault="00E8310B" w:rsidP="00B468D4">
      <w:pPr>
        <w:pStyle w:val="1"/>
        <w:jc w:val="center"/>
        <w:rPr>
          <w:rFonts w:eastAsia="Times New Roman"/>
          <w:sz w:val="44"/>
          <w:szCs w:val="44"/>
        </w:rPr>
      </w:pPr>
    </w:p>
    <w:p w:rsidR="00B468D4" w:rsidRDefault="00B468D4" w:rsidP="00B468D4">
      <w:pPr>
        <w:pStyle w:val="1"/>
        <w:jc w:val="center"/>
        <w:rPr>
          <w:rFonts w:eastAsia="Times New Roman"/>
          <w:sz w:val="44"/>
          <w:szCs w:val="44"/>
        </w:rPr>
      </w:pPr>
      <w:r>
        <w:rPr>
          <w:rFonts w:eastAsia="Times New Roman"/>
          <w:sz w:val="44"/>
          <w:szCs w:val="44"/>
        </w:rPr>
        <w:lastRenderedPageBreak/>
        <w:t>Состав аптечки первой помощи</w:t>
      </w:r>
    </w:p>
    <w:tbl>
      <w:tblPr>
        <w:tblW w:w="10678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186"/>
        <w:gridCol w:w="8697"/>
        <w:gridCol w:w="1795"/>
      </w:tblGrid>
      <w:tr w:rsidR="00B468D4" w:rsidRPr="00B468D4" w:rsidTr="000D538A">
        <w:trPr>
          <w:tblCellSpacing w:w="0" w:type="dxa"/>
          <w:jc w:val="center"/>
        </w:trPr>
        <w:tc>
          <w:tcPr>
            <w:tcW w:w="1067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68D4" w:rsidRPr="00B468D4" w:rsidRDefault="00B468D4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Изделия медицинского назначения для временной остановки наружного кровотечения и перевязки ран</w:t>
            </w:r>
          </w:p>
        </w:tc>
      </w:tr>
      <w:tr w:rsidR="00E8310B" w:rsidRPr="00B468D4" w:rsidTr="000D53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8310B" w:rsidRPr="00B468D4" w:rsidRDefault="00E8310B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8310B" w:rsidRPr="00B468D4" w:rsidRDefault="000D538A" w:rsidP="000D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Жгут кровоостанавливающий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8310B" w:rsidRPr="00B468D4" w:rsidRDefault="000D538A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1шт</w:t>
            </w:r>
          </w:p>
        </w:tc>
      </w:tr>
      <w:tr w:rsidR="00E8310B" w:rsidRPr="00B468D4" w:rsidTr="000D53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8310B" w:rsidRPr="00B468D4" w:rsidRDefault="00E8310B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8310B" w:rsidRPr="00B468D4" w:rsidRDefault="00E8310B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Бинт марлевый медицинский нестерильный</w:t>
            </w:r>
            <w:r w:rsidR="00682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5м х 10см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8310B" w:rsidRPr="00B468D4" w:rsidRDefault="00E8310B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шт.</w:t>
            </w:r>
          </w:p>
        </w:tc>
      </w:tr>
      <w:tr w:rsidR="00E8310B" w:rsidRPr="00B468D4" w:rsidTr="000D53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8310B" w:rsidRPr="00B468D4" w:rsidRDefault="00E8310B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8310B" w:rsidRPr="00B468D4" w:rsidRDefault="00E8310B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Бинт марлевый медицинский нестерильный</w:t>
            </w:r>
            <w:r w:rsidR="006829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5м х 5см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8310B" w:rsidRPr="00B468D4" w:rsidRDefault="00E8310B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шт.</w:t>
            </w:r>
          </w:p>
        </w:tc>
      </w:tr>
      <w:tr w:rsidR="000D538A" w:rsidRPr="00B468D4" w:rsidTr="000D53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21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Бинт марлевый медицинский стерильный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5м х 10см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Default="000D538A" w:rsidP="0021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шт.</w:t>
            </w:r>
          </w:p>
          <w:p w:rsidR="000D538A" w:rsidRPr="00B468D4" w:rsidRDefault="000D538A" w:rsidP="0021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D538A" w:rsidRPr="00B468D4" w:rsidTr="000D53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21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Бинт марлевый медицинский стерильный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5м х 7см 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21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46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шт.</w:t>
            </w:r>
          </w:p>
        </w:tc>
      </w:tr>
      <w:tr w:rsidR="000D538A" w:rsidRPr="00B468D4" w:rsidTr="000D53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21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Бинт эластичный трубчатый медицинский нестерильный № 1,3,6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21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B46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шт.</w:t>
            </w:r>
          </w:p>
        </w:tc>
      </w:tr>
      <w:tr w:rsidR="000D538A" w:rsidRPr="00B468D4" w:rsidTr="000D53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21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Салфетки марлевые медицинские стерильные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16х14 № 20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21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уп.</w:t>
            </w:r>
          </w:p>
        </w:tc>
      </w:tr>
      <w:tr w:rsidR="000D538A" w:rsidRPr="00B468D4" w:rsidTr="000D53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21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Вата нестерильная 50г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21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уп.</w:t>
            </w:r>
          </w:p>
        </w:tc>
      </w:tr>
      <w:tr w:rsidR="000D538A" w:rsidRPr="00B468D4" w:rsidTr="000D53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21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Лейкопластырь бактерицидный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21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шт.</w:t>
            </w:r>
          </w:p>
        </w:tc>
      </w:tr>
      <w:tr w:rsidR="000D538A" w:rsidRPr="00B468D4" w:rsidTr="000D53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21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Лейкопластырь рулонный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21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шт.</w:t>
            </w:r>
          </w:p>
        </w:tc>
      </w:tr>
      <w:tr w:rsidR="000D538A" w:rsidRPr="00B468D4" w:rsidTr="000D53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21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Перекись водорода 3% 40мл.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21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фл.</w:t>
            </w:r>
          </w:p>
        </w:tc>
      </w:tr>
      <w:tr w:rsidR="000D538A" w:rsidRPr="00B468D4" w:rsidTr="000D53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Аммиака раствор 10% 10мл.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фл.</w:t>
            </w:r>
          </w:p>
        </w:tc>
      </w:tr>
      <w:tr w:rsidR="000D538A" w:rsidRPr="00B468D4" w:rsidTr="000D53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0D538A" w:rsidRDefault="000D538A" w:rsidP="0021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D5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Анальгин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табл. 0,5 №10 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210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уп.</w:t>
            </w:r>
          </w:p>
        </w:tc>
      </w:tr>
      <w:tr w:rsidR="000D538A" w:rsidRPr="00B468D4" w:rsidTr="000D53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Валидол, таб. 0,06 № 10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уп.</w:t>
            </w:r>
          </w:p>
        </w:tc>
      </w:tr>
      <w:tr w:rsidR="000D538A" w:rsidRPr="00B468D4" w:rsidTr="000D53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Уголь активированный , табл. 0,25 № 10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уп.</w:t>
            </w:r>
          </w:p>
        </w:tc>
      </w:tr>
      <w:tr w:rsidR="000D538A" w:rsidRPr="00B468D4" w:rsidTr="000D538A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0D53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Футляр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аптечки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D538A" w:rsidRPr="00B468D4" w:rsidRDefault="000D538A" w:rsidP="00B468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68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шт.</w:t>
            </w:r>
          </w:p>
        </w:tc>
      </w:tr>
    </w:tbl>
    <w:p w:rsidR="00DC4530" w:rsidRDefault="00DC4530" w:rsidP="00DC4530">
      <w:pPr>
        <w:pStyle w:val="1"/>
        <w:shd w:val="clear" w:color="auto" w:fill="FFFFFF"/>
        <w:spacing w:before="0" w:beforeAutospacing="0" w:after="120" w:afterAutospacing="0"/>
        <w:jc w:val="center"/>
        <w:textAlignment w:val="baseline"/>
        <w:rPr>
          <w:b w:val="0"/>
          <w:bCs w:val="0"/>
          <w:color w:val="000000"/>
          <w:sz w:val="44"/>
          <w:szCs w:val="35"/>
        </w:rPr>
      </w:pPr>
    </w:p>
    <w:p w:rsidR="009A1BC4" w:rsidRDefault="009A1BC4" w:rsidP="00DC4530">
      <w:pPr>
        <w:pStyle w:val="1"/>
        <w:shd w:val="clear" w:color="auto" w:fill="FFFFFF"/>
        <w:spacing w:before="0" w:beforeAutospacing="0" w:after="120" w:afterAutospacing="0"/>
        <w:jc w:val="center"/>
        <w:textAlignment w:val="baseline"/>
        <w:rPr>
          <w:b w:val="0"/>
          <w:bCs w:val="0"/>
          <w:color w:val="000000"/>
          <w:sz w:val="44"/>
          <w:szCs w:val="35"/>
        </w:rPr>
      </w:pPr>
    </w:p>
    <w:p w:rsidR="009A1BC4" w:rsidRDefault="009A1BC4" w:rsidP="00DC4530">
      <w:pPr>
        <w:pStyle w:val="1"/>
        <w:shd w:val="clear" w:color="auto" w:fill="FFFFFF"/>
        <w:spacing w:before="0" w:beforeAutospacing="0" w:after="120" w:afterAutospacing="0"/>
        <w:jc w:val="center"/>
        <w:textAlignment w:val="baseline"/>
        <w:rPr>
          <w:b w:val="0"/>
          <w:bCs w:val="0"/>
          <w:color w:val="000000"/>
          <w:sz w:val="44"/>
          <w:szCs w:val="35"/>
        </w:rPr>
      </w:pPr>
    </w:p>
    <w:p w:rsidR="009A1BC4" w:rsidRDefault="009A1BC4" w:rsidP="00DC4530">
      <w:pPr>
        <w:pStyle w:val="1"/>
        <w:shd w:val="clear" w:color="auto" w:fill="FFFFFF"/>
        <w:spacing w:before="0" w:beforeAutospacing="0" w:after="120" w:afterAutospacing="0"/>
        <w:jc w:val="center"/>
        <w:textAlignment w:val="baseline"/>
        <w:rPr>
          <w:b w:val="0"/>
          <w:bCs w:val="0"/>
          <w:color w:val="000000"/>
          <w:sz w:val="44"/>
          <w:szCs w:val="35"/>
        </w:rPr>
      </w:pPr>
    </w:p>
    <w:p w:rsidR="009A1BC4" w:rsidRDefault="009A1BC4" w:rsidP="00DC4530">
      <w:pPr>
        <w:pStyle w:val="1"/>
        <w:shd w:val="clear" w:color="auto" w:fill="FFFFFF"/>
        <w:spacing w:before="0" w:beforeAutospacing="0" w:after="120" w:afterAutospacing="0"/>
        <w:jc w:val="center"/>
        <w:textAlignment w:val="baseline"/>
        <w:rPr>
          <w:b w:val="0"/>
          <w:bCs w:val="0"/>
          <w:color w:val="000000"/>
          <w:sz w:val="44"/>
          <w:szCs w:val="35"/>
        </w:rPr>
      </w:pPr>
    </w:p>
    <w:p w:rsidR="009A1BC4" w:rsidRDefault="009A1BC4" w:rsidP="00DC4530">
      <w:pPr>
        <w:pStyle w:val="1"/>
        <w:shd w:val="clear" w:color="auto" w:fill="FFFFFF"/>
        <w:spacing w:before="0" w:beforeAutospacing="0" w:after="120" w:afterAutospacing="0"/>
        <w:jc w:val="center"/>
        <w:textAlignment w:val="baseline"/>
        <w:rPr>
          <w:b w:val="0"/>
          <w:bCs w:val="0"/>
          <w:color w:val="000000"/>
          <w:sz w:val="44"/>
          <w:szCs w:val="35"/>
        </w:rPr>
      </w:pPr>
    </w:p>
    <w:p w:rsidR="009A1BC4" w:rsidRDefault="009A1BC4" w:rsidP="00DC4530">
      <w:pPr>
        <w:pStyle w:val="1"/>
        <w:shd w:val="clear" w:color="auto" w:fill="FFFFFF"/>
        <w:spacing w:before="0" w:beforeAutospacing="0" w:after="120" w:afterAutospacing="0"/>
        <w:jc w:val="center"/>
        <w:textAlignment w:val="baseline"/>
        <w:rPr>
          <w:b w:val="0"/>
          <w:bCs w:val="0"/>
          <w:color w:val="000000"/>
          <w:sz w:val="44"/>
          <w:szCs w:val="35"/>
        </w:rPr>
      </w:pPr>
    </w:p>
    <w:p w:rsidR="009A1BC4" w:rsidRDefault="009A1BC4" w:rsidP="00DC4530">
      <w:pPr>
        <w:pStyle w:val="1"/>
        <w:shd w:val="clear" w:color="auto" w:fill="FFFFFF"/>
        <w:spacing w:before="0" w:beforeAutospacing="0" w:after="120" w:afterAutospacing="0"/>
        <w:jc w:val="center"/>
        <w:textAlignment w:val="baseline"/>
        <w:rPr>
          <w:b w:val="0"/>
          <w:bCs w:val="0"/>
          <w:color w:val="000000"/>
          <w:sz w:val="44"/>
          <w:szCs w:val="35"/>
        </w:rPr>
      </w:pPr>
    </w:p>
    <w:p w:rsidR="009A1BC4" w:rsidRDefault="009A1BC4" w:rsidP="00DC4530">
      <w:pPr>
        <w:pStyle w:val="1"/>
        <w:shd w:val="clear" w:color="auto" w:fill="FFFFFF"/>
        <w:spacing w:before="0" w:beforeAutospacing="0" w:after="120" w:afterAutospacing="0"/>
        <w:jc w:val="center"/>
        <w:textAlignment w:val="baseline"/>
        <w:rPr>
          <w:b w:val="0"/>
          <w:bCs w:val="0"/>
          <w:color w:val="000000"/>
          <w:sz w:val="44"/>
          <w:szCs w:val="35"/>
        </w:rPr>
      </w:pPr>
    </w:p>
    <w:p w:rsidR="00DC4530" w:rsidRPr="009A1BC4" w:rsidRDefault="00DC4530" w:rsidP="00DC4530">
      <w:pPr>
        <w:pStyle w:val="1"/>
        <w:shd w:val="clear" w:color="auto" w:fill="FFFFFF"/>
        <w:spacing w:before="0" w:beforeAutospacing="0" w:after="120" w:afterAutospacing="0"/>
        <w:jc w:val="center"/>
        <w:textAlignment w:val="baseline"/>
        <w:rPr>
          <w:bCs w:val="0"/>
          <w:color w:val="000000"/>
          <w:sz w:val="44"/>
          <w:szCs w:val="35"/>
        </w:rPr>
      </w:pPr>
      <w:r w:rsidRPr="009A1BC4">
        <w:rPr>
          <w:bCs w:val="0"/>
          <w:color w:val="000000"/>
          <w:sz w:val="44"/>
          <w:szCs w:val="35"/>
        </w:rPr>
        <w:lastRenderedPageBreak/>
        <w:t>Состав автомобильной аптечки первой помощи</w:t>
      </w:r>
    </w:p>
    <w:tbl>
      <w:tblPr>
        <w:tblW w:w="1026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00"/>
        <w:gridCol w:w="7495"/>
        <w:gridCol w:w="2126"/>
        <w:gridCol w:w="20"/>
        <w:gridCol w:w="21"/>
      </w:tblGrid>
      <w:tr w:rsidR="00DC4530" w:rsidRPr="00DC4530" w:rsidTr="003C0C26">
        <w:trPr>
          <w:gridAfter w:val="2"/>
          <w:wAfter w:w="41" w:type="dxa"/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п/п</w:t>
            </w:r>
          </w:p>
        </w:tc>
        <w:tc>
          <w:tcPr>
            <w:tcW w:w="7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вложения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(штук, упаковок)</w:t>
            </w:r>
          </w:p>
        </w:tc>
      </w:tr>
      <w:tr w:rsidR="00DC4530" w:rsidRPr="00DC4530" w:rsidTr="00DC4530">
        <w:trPr>
          <w:gridAfter w:val="2"/>
          <w:wAfter w:w="41" w:type="dxa"/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300" w:line="255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Средства для временной остановки наружного кровотечения и перевязки ран</w:t>
            </w:r>
          </w:p>
        </w:tc>
      </w:tr>
      <w:tr w:rsidR="00DC4530" w:rsidRPr="00DC4530" w:rsidTr="003C0C26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300"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Жгут кровоостанавливающий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4530" w:rsidRPr="00DC4530" w:rsidTr="003C0C26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7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300"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Бинт марлевый медицинский нестерильный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шт.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4530" w:rsidRPr="00DC4530" w:rsidTr="003C0C26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7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300"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Бинт марлевый медицинский нестерильный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шт.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4530" w:rsidRPr="00DC4530" w:rsidTr="003C0C26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7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300"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Бинт марлевый медицинский нестерильный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4530" w:rsidRPr="00DC4530" w:rsidTr="003C0C26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7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300"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Бинт марлевый медицинский стерильный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шт.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4530" w:rsidRPr="00DC4530" w:rsidTr="003C0C26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7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300"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Бинт марлевый медицинский стерильный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шт.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4530" w:rsidRPr="00DC4530" w:rsidTr="003C0C26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7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300"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Бинт марлевый медицинский стерильный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4530" w:rsidRPr="00DC4530" w:rsidTr="003C0C26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7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300"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Пакет перевязочный стерильный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4530" w:rsidRPr="00DC4530" w:rsidTr="003C0C26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7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300"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Салфетки марлевые медицинские стерильные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уп.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4530" w:rsidRPr="00DC4530" w:rsidTr="003C0C26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7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300"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Лейкопластырь бактерицидный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шт.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4530" w:rsidRPr="00DC4530" w:rsidTr="003C0C26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7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300"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Лейкопластырь бактерицидный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шт.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4530" w:rsidRPr="00DC4530" w:rsidTr="003C0C26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7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300"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Лейкопластырь рулонный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4530" w:rsidRPr="00DC4530" w:rsidTr="00DC4530">
        <w:trPr>
          <w:gridAfter w:val="2"/>
          <w:wAfter w:w="41" w:type="dxa"/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300" w:line="255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Средства для сердечно-легочной реанимации</w:t>
            </w:r>
          </w:p>
        </w:tc>
      </w:tr>
      <w:tr w:rsidR="00DC4530" w:rsidRPr="00DC4530" w:rsidTr="003C0C26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300"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 для проведения искусственного дыхания "Рот - Устройство - Рот"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4530" w:rsidRPr="00DC4530" w:rsidTr="00DC4530">
        <w:trPr>
          <w:gridAfter w:val="2"/>
          <w:wAfter w:w="41" w:type="dxa"/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300" w:line="255" w:lineRule="atLeast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Прочие средства</w:t>
            </w:r>
          </w:p>
        </w:tc>
      </w:tr>
      <w:tr w:rsidR="00DC4530" w:rsidRPr="00DC4530" w:rsidTr="003C0C26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7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300"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Ножницы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4530" w:rsidRPr="00DC4530" w:rsidTr="003C0C26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7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300"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Перчатки медицинские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пара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4530" w:rsidRPr="00DC4530" w:rsidTr="003C0C26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7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300"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Рекомендации по применению аптечки первой помощи (автомобильной)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C4530" w:rsidRPr="00DC4530" w:rsidTr="003C0C26">
        <w:trPr>
          <w:tblCellSpacing w:w="0" w:type="dxa"/>
        </w:trPr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74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300" w:line="25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Футляр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C4530" w:rsidRPr="00DC4530" w:rsidRDefault="00DC4530" w:rsidP="00DC4530">
            <w:pPr>
              <w:spacing w:after="0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шт.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C4530" w:rsidRPr="00DC4530" w:rsidRDefault="00DC4530" w:rsidP="00DC45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41766" w:rsidRPr="003C0C26" w:rsidRDefault="00441766" w:rsidP="003C0C26">
      <w:pPr>
        <w:rPr>
          <w:rFonts w:ascii="Times New Roman" w:eastAsia="Times New Roman" w:hAnsi="Times New Roman" w:cs="Times New Roman"/>
        </w:rPr>
      </w:pPr>
    </w:p>
    <w:sectPr w:rsidR="00441766" w:rsidRPr="003C0C26" w:rsidSect="001249EF">
      <w:footerReference w:type="default" r:id="rId106"/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124E" w:rsidRDefault="000D124E" w:rsidP="003C0C26">
      <w:pPr>
        <w:spacing w:after="0" w:line="240" w:lineRule="auto"/>
      </w:pPr>
      <w:r>
        <w:separator/>
      </w:r>
    </w:p>
  </w:endnote>
  <w:endnote w:type="continuationSeparator" w:id="1">
    <w:p w:rsidR="000D124E" w:rsidRDefault="000D124E" w:rsidP="003C0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05094"/>
      <w:docPartObj>
        <w:docPartGallery w:val="Page Numbers (Bottom of Page)"/>
        <w:docPartUnique/>
      </w:docPartObj>
    </w:sdtPr>
    <w:sdtContent>
      <w:p w:rsidR="0021055B" w:rsidRDefault="0021055B">
        <w:pPr>
          <w:pStyle w:val="ab"/>
          <w:jc w:val="right"/>
        </w:pPr>
        <w:fldSimple w:instr=" PAGE   \* MERGEFORMAT ">
          <w:r w:rsidR="00B87BCE">
            <w:rPr>
              <w:noProof/>
            </w:rPr>
            <w:t>4</w:t>
          </w:r>
        </w:fldSimple>
      </w:p>
    </w:sdtContent>
  </w:sdt>
  <w:p w:rsidR="0021055B" w:rsidRDefault="0021055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124E" w:rsidRDefault="000D124E" w:rsidP="003C0C26">
      <w:pPr>
        <w:spacing w:after="0" w:line="240" w:lineRule="auto"/>
      </w:pPr>
      <w:r>
        <w:separator/>
      </w:r>
    </w:p>
  </w:footnote>
  <w:footnote w:type="continuationSeparator" w:id="1">
    <w:p w:rsidR="000D124E" w:rsidRDefault="000D124E" w:rsidP="003C0C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1860A7"/>
    <w:multiLevelType w:val="hybridMultilevel"/>
    <w:tmpl w:val="8A28A79E"/>
    <w:lvl w:ilvl="0" w:tplc="D904E924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41766"/>
    <w:rsid w:val="000D124E"/>
    <w:rsid w:val="000D538A"/>
    <w:rsid w:val="000D764B"/>
    <w:rsid w:val="001249EF"/>
    <w:rsid w:val="0021055B"/>
    <w:rsid w:val="00215865"/>
    <w:rsid w:val="002422F8"/>
    <w:rsid w:val="003C0C26"/>
    <w:rsid w:val="00441766"/>
    <w:rsid w:val="005564FC"/>
    <w:rsid w:val="005A5AF8"/>
    <w:rsid w:val="005B4415"/>
    <w:rsid w:val="00605B24"/>
    <w:rsid w:val="006829B0"/>
    <w:rsid w:val="009A1BC4"/>
    <w:rsid w:val="009F06A1"/>
    <w:rsid w:val="00A275AE"/>
    <w:rsid w:val="00A43153"/>
    <w:rsid w:val="00A955A7"/>
    <w:rsid w:val="00B468D4"/>
    <w:rsid w:val="00B87BCE"/>
    <w:rsid w:val="00C55EB1"/>
    <w:rsid w:val="00CF27EE"/>
    <w:rsid w:val="00CF3C7E"/>
    <w:rsid w:val="00DC4530"/>
    <w:rsid w:val="00DD230D"/>
    <w:rsid w:val="00DD3AFE"/>
    <w:rsid w:val="00E54FA5"/>
    <w:rsid w:val="00E8310B"/>
    <w:rsid w:val="00F36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865"/>
  </w:style>
  <w:style w:type="paragraph" w:styleId="1">
    <w:name w:val="heading 1"/>
    <w:basedOn w:val="a"/>
    <w:link w:val="10"/>
    <w:uiPriority w:val="9"/>
    <w:qFormat/>
    <w:rsid w:val="00441766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17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1766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441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766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44176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rmal (Web)"/>
    <w:basedOn w:val="a"/>
    <w:uiPriority w:val="99"/>
    <w:unhideWhenUsed/>
    <w:rsid w:val="00CF3C7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DD3AFE"/>
    <w:rPr>
      <w:color w:val="0000FF"/>
      <w:u w:val="single"/>
    </w:rPr>
  </w:style>
  <w:style w:type="table" w:styleId="a7">
    <w:name w:val="Table Grid"/>
    <w:basedOn w:val="a1"/>
    <w:uiPriority w:val="59"/>
    <w:rsid w:val="00DD3AFE"/>
    <w:pPr>
      <w:spacing w:after="0" w:line="240" w:lineRule="auto"/>
    </w:pPr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0D764B"/>
    <w:pPr>
      <w:spacing w:after="0" w:line="240" w:lineRule="auto"/>
    </w:pPr>
    <w:rPr>
      <w:rFonts w:ascii="Calibri" w:eastAsia="Calibri" w:hAnsi="Calibri" w:cs="Times New Roman"/>
      <w:noProof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3C0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C0C26"/>
  </w:style>
  <w:style w:type="paragraph" w:styleId="ab">
    <w:name w:val="footer"/>
    <w:basedOn w:val="a"/>
    <w:link w:val="ac"/>
    <w:uiPriority w:val="99"/>
    <w:unhideWhenUsed/>
    <w:rsid w:val="003C0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C0C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07" Type="http://schemas.openxmlformats.org/officeDocument/2006/relationships/fontTable" Target="fontTable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759A3-2FD7-4172-8DA4-B82F080BA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3365</Words>
  <Characters>19183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2017-02-20T12:46:00Z</cp:lastPrinted>
  <dcterms:created xsi:type="dcterms:W3CDTF">2017-02-16T14:35:00Z</dcterms:created>
  <dcterms:modified xsi:type="dcterms:W3CDTF">2017-02-20T12:52:00Z</dcterms:modified>
</cp:coreProperties>
</file>