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D53" w:rsidRDefault="007E08C8" w:rsidP="00CE0D53">
      <w:pPr>
        <w:spacing w:after="0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noProof/>
          <w:sz w:val="32"/>
          <w:lang w:eastAsia="ru-RU"/>
        </w:rPr>
        <w:drawing>
          <wp:inline distT="0" distB="0" distL="0" distR="0">
            <wp:extent cx="4772025" cy="2705100"/>
            <wp:effectExtent l="19050" t="0" r="9525" b="0"/>
            <wp:docPr id="1" name="Рисунок 1" descr="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_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0D53" w:rsidRPr="00CE0D53" w:rsidRDefault="00CE0D53" w:rsidP="00B31BE8">
      <w:pPr>
        <w:spacing w:after="0"/>
        <w:jc w:val="center"/>
        <w:rPr>
          <w:rFonts w:ascii="Times New Roman" w:hAnsi="Times New Roman"/>
          <w:b/>
        </w:rPr>
      </w:pPr>
    </w:p>
    <w:p w:rsidR="008D7CA6" w:rsidRPr="00FE5395" w:rsidRDefault="008D7CA6" w:rsidP="008D7CA6">
      <w:pPr>
        <w:spacing w:after="0"/>
        <w:jc w:val="center"/>
        <w:rPr>
          <w:rFonts w:ascii="Times New Roman" w:hAnsi="Times New Roman"/>
          <w:sz w:val="48"/>
          <w:u w:val="single"/>
        </w:rPr>
      </w:pPr>
      <w:r>
        <w:rPr>
          <w:rFonts w:ascii="Times New Roman" w:hAnsi="Times New Roman"/>
          <w:b/>
          <w:sz w:val="48"/>
          <w:u w:val="single"/>
        </w:rPr>
        <w:t>29 дней</w:t>
      </w:r>
      <w:r>
        <w:rPr>
          <w:rFonts w:ascii="Times New Roman" w:hAnsi="Times New Roman"/>
          <w:sz w:val="48"/>
          <w:u w:val="single"/>
        </w:rPr>
        <w:t xml:space="preserve"> </w:t>
      </w:r>
      <w:r w:rsidRPr="00FE5395">
        <w:rPr>
          <w:rFonts w:ascii="Times New Roman" w:hAnsi="Times New Roman"/>
          <w:sz w:val="48"/>
          <w:u w:val="single"/>
        </w:rPr>
        <w:t>до Дня Победы!</w:t>
      </w:r>
    </w:p>
    <w:p w:rsidR="008D7CA6" w:rsidRPr="00FE5395" w:rsidRDefault="008D7CA6" w:rsidP="008D7CA6">
      <w:pPr>
        <w:spacing w:after="0"/>
        <w:jc w:val="center"/>
        <w:rPr>
          <w:rFonts w:ascii="Times New Roman" w:hAnsi="Times New Roman"/>
          <w:b/>
          <w:color w:val="FF0000"/>
          <w:sz w:val="48"/>
        </w:rPr>
      </w:pPr>
      <w:r>
        <w:rPr>
          <w:rFonts w:ascii="Times New Roman" w:hAnsi="Times New Roman"/>
          <w:b/>
          <w:color w:val="FF0000"/>
          <w:sz w:val="48"/>
        </w:rPr>
        <w:t>10 апреля</w:t>
      </w:r>
      <w:r w:rsidRPr="00FE5395">
        <w:rPr>
          <w:rFonts w:ascii="Times New Roman" w:hAnsi="Times New Roman"/>
          <w:b/>
          <w:color w:val="FF0000"/>
          <w:sz w:val="48"/>
        </w:rPr>
        <w:t>.</w:t>
      </w:r>
    </w:p>
    <w:p w:rsidR="008D7CA6" w:rsidRDefault="008D7CA6" w:rsidP="008D7CA6">
      <w:pPr>
        <w:spacing w:after="0"/>
        <w:jc w:val="center"/>
        <w:rPr>
          <w:rFonts w:ascii="Times New Roman" w:hAnsi="Times New Roman"/>
          <w:sz w:val="36"/>
        </w:rPr>
      </w:pPr>
      <w:r w:rsidRPr="00FE5395">
        <w:rPr>
          <w:rFonts w:ascii="Times New Roman" w:hAnsi="Times New Roman"/>
          <w:sz w:val="36"/>
        </w:rPr>
        <w:t>Этот день в истории Великой Отечественной Войны.</w:t>
      </w:r>
    </w:p>
    <w:p w:rsidR="008D7CA6" w:rsidRDefault="008D7CA6" w:rsidP="008D7CA6">
      <w:pPr>
        <w:pStyle w:val="a6"/>
        <w:spacing w:before="0" w:beforeAutospacing="0" w:after="0" w:afterAutospacing="0"/>
        <w:jc w:val="both"/>
        <w:rPr>
          <w:b/>
          <w:color w:val="000000"/>
          <w:sz w:val="30"/>
          <w:szCs w:val="30"/>
        </w:rPr>
      </w:pPr>
    </w:p>
    <w:p w:rsidR="008D7CA6" w:rsidRPr="008D7CA6" w:rsidRDefault="008D7CA6" w:rsidP="008D7CA6">
      <w:pPr>
        <w:pStyle w:val="a6"/>
        <w:spacing w:before="0" w:beforeAutospacing="0" w:after="0" w:afterAutospacing="0"/>
        <w:jc w:val="both"/>
        <w:rPr>
          <w:b/>
          <w:color w:val="FF0000"/>
          <w:sz w:val="30"/>
          <w:szCs w:val="30"/>
        </w:rPr>
      </w:pPr>
      <w:r w:rsidRPr="008D7CA6">
        <w:rPr>
          <w:b/>
          <w:color w:val="FF0000"/>
          <w:sz w:val="30"/>
          <w:szCs w:val="30"/>
        </w:rPr>
        <w:t>10 апреля 1942 г:</w:t>
      </w:r>
    </w:p>
    <w:p w:rsidR="008D7CA6" w:rsidRPr="005C5E83" w:rsidRDefault="008D7CA6" w:rsidP="008D7CA6">
      <w:pPr>
        <w:pStyle w:val="a6"/>
        <w:spacing w:before="0" w:beforeAutospacing="0" w:after="0" w:afterAutospacing="0"/>
        <w:jc w:val="both"/>
        <w:rPr>
          <w:b/>
          <w:color w:val="000000"/>
          <w:sz w:val="30"/>
          <w:szCs w:val="30"/>
        </w:rPr>
      </w:pPr>
    </w:p>
    <w:p w:rsidR="008D7CA6" w:rsidRDefault="008D7CA6" w:rsidP="008D7CA6">
      <w:pPr>
        <w:pStyle w:val="a6"/>
        <w:numPr>
          <w:ilvl w:val="0"/>
          <w:numId w:val="1"/>
        </w:numPr>
        <w:spacing w:before="0" w:beforeAutospacing="0" w:after="0" w:afterAutospacing="0"/>
        <w:ind w:left="505"/>
        <w:jc w:val="both"/>
        <w:rPr>
          <w:color w:val="000000"/>
          <w:sz w:val="30"/>
          <w:szCs w:val="30"/>
        </w:rPr>
      </w:pPr>
      <w:r w:rsidRPr="005C5A84">
        <w:rPr>
          <w:b/>
          <w:color w:val="000000"/>
          <w:sz w:val="30"/>
          <w:szCs w:val="30"/>
        </w:rPr>
        <w:t xml:space="preserve">Северо-Западный фронт. </w:t>
      </w:r>
      <w:proofErr w:type="spellStart"/>
      <w:r w:rsidRPr="005C5A84">
        <w:rPr>
          <w:b/>
          <w:color w:val="000000"/>
          <w:sz w:val="30"/>
          <w:szCs w:val="30"/>
        </w:rPr>
        <w:t>Демянская</w:t>
      </w:r>
      <w:proofErr w:type="spellEnd"/>
      <w:r w:rsidRPr="005C5A84">
        <w:rPr>
          <w:b/>
          <w:color w:val="000000"/>
          <w:sz w:val="30"/>
          <w:szCs w:val="30"/>
        </w:rPr>
        <w:t xml:space="preserve"> операция.</w:t>
      </w:r>
      <w:r w:rsidRPr="005C5A84">
        <w:rPr>
          <w:color w:val="000000"/>
          <w:sz w:val="30"/>
          <w:szCs w:val="30"/>
        </w:rPr>
        <w:t xml:space="preserve"> Правофланговые соединения 11-й армии были отведены за реку </w:t>
      </w:r>
      <w:proofErr w:type="spellStart"/>
      <w:r w:rsidRPr="005C5A84">
        <w:rPr>
          <w:color w:val="000000"/>
          <w:sz w:val="30"/>
          <w:szCs w:val="30"/>
        </w:rPr>
        <w:t>Полисть</w:t>
      </w:r>
      <w:proofErr w:type="spellEnd"/>
      <w:r w:rsidRPr="005C5A84">
        <w:rPr>
          <w:color w:val="000000"/>
          <w:sz w:val="30"/>
          <w:szCs w:val="30"/>
        </w:rPr>
        <w:t xml:space="preserve">. Войска левого фланга армии отражали атаки противника восточнее Борисово. </w:t>
      </w:r>
    </w:p>
    <w:p w:rsidR="008D7CA6" w:rsidRPr="005C5A84" w:rsidRDefault="008D7CA6" w:rsidP="008D7CA6">
      <w:pPr>
        <w:pStyle w:val="a6"/>
        <w:spacing w:before="0" w:beforeAutospacing="0" w:after="0" w:afterAutospacing="0"/>
        <w:ind w:left="505"/>
        <w:jc w:val="both"/>
        <w:rPr>
          <w:color w:val="000000"/>
          <w:sz w:val="30"/>
          <w:szCs w:val="30"/>
        </w:rPr>
      </w:pPr>
    </w:p>
    <w:p w:rsidR="008D7CA6" w:rsidRPr="00C5201B" w:rsidRDefault="008D7CA6" w:rsidP="008D7CA6">
      <w:pPr>
        <w:pStyle w:val="a6"/>
        <w:spacing w:before="0" w:beforeAutospacing="0" w:after="0" w:afterAutospacing="0"/>
        <w:ind w:left="505"/>
        <w:jc w:val="both"/>
        <w:rPr>
          <w:color w:val="000000"/>
          <w:sz w:val="30"/>
          <w:szCs w:val="30"/>
        </w:rPr>
      </w:pPr>
      <w:r w:rsidRPr="005C5A84">
        <w:rPr>
          <w:color w:val="000000"/>
          <w:sz w:val="30"/>
          <w:szCs w:val="30"/>
        </w:rPr>
        <w:t xml:space="preserve">Части 1-й Ударной армии продолжали вести безуспешные наступательные бои за овладение населёнными пунктами Онуфриево, Великое Село и рощей, находившейся юго-восточнее </w:t>
      </w:r>
      <w:proofErr w:type="spellStart"/>
      <w:r w:rsidRPr="005C5A84">
        <w:rPr>
          <w:color w:val="000000"/>
          <w:sz w:val="30"/>
          <w:szCs w:val="30"/>
        </w:rPr>
        <w:t>Ожедова</w:t>
      </w:r>
      <w:proofErr w:type="spellEnd"/>
      <w:r w:rsidRPr="005C5A84">
        <w:rPr>
          <w:color w:val="000000"/>
          <w:sz w:val="30"/>
          <w:szCs w:val="30"/>
        </w:rPr>
        <w:t xml:space="preserve"> 1-е. Попытки соединений армии провести ночные атаки на указанные выше вражеские опорные пункты были отбиты частями группы «</w:t>
      </w:r>
      <w:proofErr w:type="spellStart"/>
      <w:r w:rsidRPr="005C5A84">
        <w:rPr>
          <w:color w:val="000000"/>
          <w:sz w:val="30"/>
          <w:szCs w:val="30"/>
        </w:rPr>
        <w:t>Зейдлиц</w:t>
      </w:r>
      <w:proofErr w:type="spellEnd"/>
      <w:r w:rsidRPr="005C5A84">
        <w:rPr>
          <w:color w:val="000000"/>
          <w:sz w:val="30"/>
          <w:szCs w:val="30"/>
        </w:rPr>
        <w:t>».</w:t>
      </w:r>
    </w:p>
    <w:p w:rsidR="008D7CA6" w:rsidRPr="008D7CA6" w:rsidRDefault="008D7CA6" w:rsidP="008D7CA6">
      <w:pPr>
        <w:pStyle w:val="a6"/>
        <w:spacing w:before="0" w:beforeAutospacing="0" w:after="0" w:afterAutospacing="0"/>
        <w:jc w:val="both"/>
        <w:rPr>
          <w:b/>
          <w:color w:val="FF0000"/>
          <w:sz w:val="30"/>
          <w:szCs w:val="30"/>
        </w:rPr>
      </w:pPr>
    </w:p>
    <w:p w:rsidR="008D7CA6" w:rsidRDefault="008D7CA6" w:rsidP="008D7CA6">
      <w:pPr>
        <w:pStyle w:val="a6"/>
        <w:spacing w:before="0" w:beforeAutospacing="0" w:after="0" w:afterAutospacing="0"/>
        <w:jc w:val="both"/>
        <w:rPr>
          <w:b/>
          <w:color w:val="000000"/>
          <w:sz w:val="30"/>
          <w:szCs w:val="30"/>
        </w:rPr>
      </w:pPr>
      <w:r w:rsidRPr="008D7CA6">
        <w:rPr>
          <w:b/>
          <w:color w:val="FF0000"/>
          <w:sz w:val="30"/>
          <w:szCs w:val="30"/>
        </w:rPr>
        <w:t>10 апреля 1943</w:t>
      </w:r>
      <w:r>
        <w:rPr>
          <w:b/>
          <w:color w:val="FF0000"/>
          <w:sz w:val="30"/>
          <w:szCs w:val="30"/>
        </w:rPr>
        <w:t xml:space="preserve"> </w:t>
      </w:r>
      <w:r w:rsidRPr="008D7CA6">
        <w:rPr>
          <w:b/>
          <w:color w:val="FF0000"/>
          <w:sz w:val="30"/>
          <w:szCs w:val="30"/>
        </w:rPr>
        <w:t>г:</w:t>
      </w:r>
    </w:p>
    <w:p w:rsidR="008D7CA6" w:rsidRPr="005C5A84" w:rsidRDefault="008D7CA6" w:rsidP="008D7CA6">
      <w:pPr>
        <w:pStyle w:val="a6"/>
        <w:numPr>
          <w:ilvl w:val="0"/>
          <w:numId w:val="4"/>
        </w:numPr>
        <w:spacing w:after="0"/>
        <w:jc w:val="both"/>
        <w:rPr>
          <w:color w:val="000000"/>
          <w:sz w:val="30"/>
          <w:szCs w:val="30"/>
        </w:rPr>
      </w:pPr>
      <w:r w:rsidRPr="005C5A84">
        <w:rPr>
          <w:b/>
          <w:color w:val="000000"/>
          <w:sz w:val="30"/>
          <w:szCs w:val="30"/>
        </w:rPr>
        <w:t>Москва.</w:t>
      </w:r>
      <w:r w:rsidRPr="005C5A84">
        <w:rPr>
          <w:color w:val="000000"/>
          <w:sz w:val="30"/>
          <w:szCs w:val="30"/>
        </w:rPr>
        <w:t xml:space="preserve"> Начальник штаба Центрального фронта докладывал в Генеральный штаб Красной армии: </w:t>
      </w:r>
    </w:p>
    <w:p w:rsidR="008D7CA6" w:rsidRPr="005C5A84" w:rsidRDefault="008D7CA6" w:rsidP="008D7CA6">
      <w:pPr>
        <w:pStyle w:val="a6"/>
        <w:spacing w:after="0"/>
        <w:ind w:left="502"/>
        <w:jc w:val="both"/>
        <w:rPr>
          <w:color w:val="000000"/>
          <w:sz w:val="30"/>
          <w:szCs w:val="30"/>
        </w:rPr>
      </w:pPr>
      <w:r w:rsidRPr="005C5A84">
        <w:rPr>
          <w:color w:val="000000"/>
          <w:sz w:val="30"/>
          <w:szCs w:val="30"/>
        </w:rPr>
        <w:t xml:space="preserve">… «4. Цель и наиболее вероятные направления для наступления противника в весенне-летний период 1943 года: </w:t>
      </w:r>
    </w:p>
    <w:p w:rsidR="008D7CA6" w:rsidRPr="005C5A84" w:rsidRDefault="008D7CA6" w:rsidP="008D7CA6">
      <w:pPr>
        <w:pStyle w:val="a6"/>
        <w:spacing w:after="0"/>
        <w:ind w:left="502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а</w:t>
      </w:r>
      <w:proofErr w:type="gramStart"/>
      <w:r>
        <w:rPr>
          <w:color w:val="000000"/>
          <w:sz w:val="30"/>
          <w:szCs w:val="30"/>
        </w:rPr>
        <w:t>)</w:t>
      </w:r>
      <w:r w:rsidRPr="005C5A84">
        <w:rPr>
          <w:color w:val="000000"/>
          <w:sz w:val="30"/>
          <w:szCs w:val="30"/>
        </w:rPr>
        <w:t>У</w:t>
      </w:r>
      <w:proofErr w:type="gramEnd"/>
      <w:r w:rsidRPr="005C5A84">
        <w:rPr>
          <w:color w:val="000000"/>
          <w:sz w:val="30"/>
          <w:szCs w:val="30"/>
        </w:rPr>
        <w:t xml:space="preserve">читывая наличие сил и средств, а главное результаты наступательных операций 1941—1942 годов, в весенне-летний период 1943 года следует ожидать наступления противника лишь на курско-воронежском оперативном направлении. На других направлениях наступление врага вряд ли возможно… </w:t>
      </w:r>
    </w:p>
    <w:p w:rsidR="008D7CA6" w:rsidRPr="00C5201B" w:rsidRDefault="008D7CA6" w:rsidP="008D7CA6">
      <w:pPr>
        <w:pStyle w:val="a6"/>
        <w:spacing w:after="0"/>
        <w:ind w:left="502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lastRenderedPageBreak/>
        <w:t>г</w:t>
      </w:r>
      <w:proofErr w:type="gramStart"/>
      <w:r>
        <w:rPr>
          <w:color w:val="000000"/>
          <w:sz w:val="30"/>
          <w:szCs w:val="30"/>
        </w:rPr>
        <w:t>)</w:t>
      </w:r>
      <w:r w:rsidRPr="005C5A84">
        <w:rPr>
          <w:color w:val="000000"/>
          <w:sz w:val="30"/>
          <w:szCs w:val="30"/>
        </w:rPr>
        <w:t>К</w:t>
      </w:r>
      <w:proofErr w:type="gramEnd"/>
      <w:r w:rsidRPr="005C5A84">
        <w:rPr>
          <w:color w:val="000000"/>
          <w:sz w:val="30"/>
          <w:szCs w:val="30"/>
        </w:rPr>
        <w:t xml:space="preserve"> перегруппировке и сосредоточению войск на вероятных для наступления направлениях, а также к созданию необходимых запасов противник может приступить после окончания весенней распутицы и весеннего половодья. Следовательно, перехода противника в решительное наступление можно ожидать ориентировочно во второй половине мая 1943 года.</w:t>
      </w:r>
    </w:p>
    <w:p w:rsidR="008D7CA6" w:rsidRPr="008D7CA6" w:rsidRDefault="008D7CA6" w:rsidP="008D7CA6">
      <w:pPr>
        <w:pStyle w:val="a6"/>
        <w:spacing w:before="0" w:beforeAutospacing="0" w:after="0" w:afterAutospacing="0"/>
        <w:jc w:val="both"/>
        <w:rPr>
          <w:b/>
          <w:color w:val="FF0000"/>
          <w:sz w:val="30"/>
          <w:szCs w:val="30"/>
        </w:rPr>
      </w:pPr>
      <w:r w:rsidRPr="008D7CA6">
        <w:rPr>
          <w:b/>
          <w:color w:val="FF0000"/>
          <w:sz w:val="30"/>
          <w:szCs w:val="30"/>
        </w:rPr>
        <w:t>10 апреля 1944</w:t>
      </w:r>
      <w:r>
        <w:rPr>
          <w:b/>
          <w:color w:val="FF0000"/>
          <w:sz w:val="30"/>
          <w:szCs w:val="30"/>
        </w:rPr>
        <w:t xml:space="preserve"> </w:t>
      </w:r>
      <w:r w:rsidRPr="008D7CA6">
        <w:rPr>
          <w:b/>
          <w:color w:val="FF0000"/>
          <w:sz w:val="30"/>
          <w:szCs w:val="30"/>
        </w:rPr>
        <w:t>г:</w:t>
      </w:r>
    </w:p>
    <w:p w:rsidR="008D7CA6" w:rsidRPr="005C5A84" w:rsidRDefault="008D7CA6" w:rsidP="008D7CA6">
      <w:pPr>
        <w:pStyle w:val="a6"/>
        <w:numPr>
          <w:ilvl w:val="0"/>
          <w:numId w:val="4"/>
        </w:numPr>
        <w:spacing w:after="0"/>
        <w:jc w:val="both"/>
        <w:rPr>
          <w:color w:val="000000"/>
          <w:sz w:val="30"/>
          <w:szCs w:val="30"/>
        </w:rPr>
      </w:pPr>
      <w:r w:rsidRPr="005C5A84">
        <w:rPr>
          <w:b/>
          <w:color w:val="000000"/>
          <w:sz w:val="30"/>
          <w:szCs w:val="30"/>
        </w:rPr>
        <w:t>2-й Прибалтийский фронт.</w:t>
      </w:r>
      <w:r w:rsidRPr="005C5A84">
        <w:rPr>
          <w:color w:val="000000"/>
          <w:sz w:val="30"/>
          <w:szCs w:val="30"/>
        </w:rPr>
        <w:t xml:space="preserve"> В 14 часов 30 минут войска правого крыла фронта, после авиационной и 35-минутной артиллерийской подготовки силами 10-й Гвардейской и 1-й Ударной армии возобновили наступление с плацдарма на западном берегу реки Великой. </w:t>
      </w:r>
    </w:p>
    <w:p w:rsidR="008D7CA6" w:rsidRPr="005C5A84" w:rsidRDefault="008D7CA6" w:rsidP="008D7CA6">
      <w:pPr>
        <w:pStyle w:val="a6"/>
        <w:spacing w:after="0"/>
        <w:ind w:left="502"/>
        <w:jc w:val="both"/>
        <w:rPr>
          <w:color w:val="000000"/>
          <w:sz w:val="30"/>
          <w:szCs w:val="30"/>
        </w:rPr>
      </w:pPr>
      <w:r w:rsidRPr="005C5A84">
        <w:rPr>
          <w:color w:val="000000"/>
          <w:sz w:val="30"/>
          <w:szCs w:val="30"/>
        </w:rPr>
        <w:t xml:space="preserve">В результате боёв части 10-й Гвардейской армии продвинулись на 1-2 километра. Соединения 1-й Ударной армии успеха в наступлении не имели. </w:t>
      </w:r>
    </w:p>
    <w:p w:rsidR="008D7CA6" w:rsidRPr="00C5201B" w:rsidRDefault="008D7CA6" w:rsidP="008D7CA6">
      <w:pPr>
        <w:pStyle w:val="a6"/>
        <w:numPr>
          <w:ilvl w:val="0"/>
          <w:numId w:val="4"/>
        </w:numPr>
        <w:spacing w:after="0"/>
        <w:jc w:val="both"/>
        <w:rPr>
          <w:color w:val="000000"/>
          <w:sz w:val="30"/>
          <w:szCs w:val="30"/>
        </w:rPr>
      </w:pPr>
      <w:proofErr w:type="gramStart"/>
      <w:r w:rsidRPr="005C5A84">
        <w:rPr>
          <w:color w:val="000000"/>
          <w:sz w:val="30"/>
          <w:szCs w:val="30"/>
        </w:rPr>
        <w:t>После мощной артиллери</w:t>
      </w:r>
      <w:r>
        <w:rPr>
          <w:color w:val="000000"/>
          <w:sz w:val="30"/>
          <w:szCs w:val="30"/>
        </w:rPr>
        <w:t>йской подготовки</w:t>
      </w:r>
      <w:r w:rsidRPr="005C5A84">
        <w:rPr>
          <w:color w:val="000000"/>
          <w:sz w:val="30"/>
          <w:szCs w:val="30"/>
        </w:rPr>
        <w:t xml:space="preserve"> неприятель силами 4-й и 5-й танковых, а также 5-й егерской дивизий, при поддержке бомбардировочной авиации, перешёл наступление севернее и северо-западнее Ковеля.</w:t>
      </w:r>
      <w:proofErr w:type="gramEnd"/>
      <w:r w:rsidRPr="005C5A84">
        <w:rPr>
          <w:color w:val="000000"/>
          <w:sz w:val="30"/>
          <w:szCs w:val="30"/>
        </w:rPr>
        <w:t xml:space="preserve"> В результате тяжёлых боёв гитлеровцам на ряде участков удалось незначительно потеснить соединения 47-й армии, которые потеряли 107 человек убитыми и 148 человек ранеными.</w:t>
      </w:r>
    </w:p>
    <w:p w:rsidR="008D7CA6" w:rsidRPr="008D7CA6" w:rsidRDefault="008D7CA6" w:rsidP="008D7CA6">
      <w:pPr>
        <w:pStyle w:val="a6"/>
        <w:spacing w:before="0" w:beforeAutospacing="0" w:after="0" w:afterAutospacing="0"/>
        <w:jc w:val="both"/>
        <w:rPr>
          <w:b/>
          <w:color w:val="FF0000"/>
          <w:sz w:val="30"/>
          <w:szCs w:val="30"/>
        </w:rPr>
      </w:pPr>
      <w:r w:rsidRPr="008D7CA6">
        <w:rPr>
          <w:b/>
          <w:color w:val="FF0000"/>
          <w:sz w:val="30"/>
          <w:szCs w:val="30"/>
        </w:rPr>
        <w:t>10 апреля 1945</w:t>
      </w:r>
      <w:r>
        <w:rPr>
          <w:b/>
          <w:color w:val="FF0000"/>
          <w:sz w:val="30"/>
          <w:szCs w:val="30"/>
        </w:rPr>
        <w:t xml:space="preserve"> </w:t>
      </w:r>
      <w:r w:rsidRPr="008D7CA6">
        <w:rPr>
          <w:b/>
          <w:color w:val="FF0000"/>
          <w:sz w:val="30"/>
          <w:szCs w:val="30"/>
        </w:rPr>
        <w:t>г:</w:t>
      </w:r>
    </w:p>
    <w:p w:rsidR="008D7CA6" w:rsidRPr="004124A5" w:rsidRDefault="008D7CA6" w:rsidP="008D7CA6">
      <w:pPr>
        <w:pStyle w:val="a6"/>
        <w:spacing w:before="0" w:beforeAutospacing="0" w:after="0" w:afterAutospacing="0"/>
        <w:jc w:val="both"/>
        <w:rPr>
          <w:b/>
          <w:color w:val="000000"/>
          <w:sz w:val="30"/>
          <w:szCs w:val="30"/>
        </w:rPr>
      </w:pPr>
    </w:p>
    <w:p w:rsidR="008D7CA6" w:rsidRPr="00C5201B" w:rsidRDefault="008D7CA6" w:rsidP="008D7CA6">
      <w:pPr>
        <w:pStyle w:val="a6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5C5A84">
        <w:rPr>
          <w:color w:val="000000"/>
          <w:sz w:val="30"/>
          <w:szCs w:val="30"/>
        </w:rPr>
        <w:t>4</w:t>
      </w:r>
      <w:r w:rsidRPr="005C5A84">
        <w:rPr>
          <w:b/>
          <w:color w:val="000000"/>
          <w:sz w:val="30"/>
          <w:szCs w:val="30"/>
        </w:rPr>
        <w:t xml:space="preserve">-й Украинский фронт. </w:t>
      </w:r>
      <w:proofErr w:type="spellStart"/>
      <w:r w:rsidRPr="005C5A84">
        <w:rPr>
          <w:b/>
          <w:color w:val="000000"/>
          <w:sz w:val="30"/>
          <w:szCs w:val="30"/>
        </w:rPr>
        <w:t>Моравско-Остравская</w:t>
      </w:r>
      <w:proofErr w:type="spellEnd"/>
      <w:r w:rsidRPr="005C5A84">
        <w:rPr>
          <w:b/>
          <w:color w:val="000000"/>
          <w:sz w:val="30"/>
          <w:szCs w:val="30"/>
        </w:rPr>
        <w:t xml:space="preserve"> операция.</w:t>
      </w:r>
      <w:r w:rsidRPr="005C5A84">
        <w:rPr>
          <w:color w:val="000000"/>
          <w:sz w:val="30"/>
          <w:szCs w:val="30"/>
        </w:rPr>
        <w:t xml:space="preserve"> Войска фронта силами правофланговых соединений 1-й Гвардейской армии вели бои за восстановление утраченного положения в районе южнее </w:t>
      </w:r>
      <w:proofErr w:type="spellStart"/>
      <w:r w:rsidRPr="005C5A84">
        <w:rPr>
          <w:color w:val="000000"/>
          <w:sz w:val="30"/>
          <w:szCs w:val="30"/>
        </w:rPr>
        <w:t>Сырин</w:t>
      </w:r>
      <w:proofErr w:type="spellEnd"/>
      <w:r w:rsidRPr="005C5A84">
        <w:rPr>
          <w:color w:val="000000"/>
          <w:sz w:val="30"/>
          <w:szCs w:val="30"/>
        </w:rPr>
        <w:t xml:space="preserve">. Левофланговая 18-й армия, действовавшая на </w:t>
      </w:r>
      <w:proofErr w:type="spellStart"/>
      <w:r w:rsidRPr="005C5A84">
        <w:rPr>
          <w:color w:val="000000"/>
          <w:sz w:val="30"/>
          <w:szCs w:val="30"/>
        </w:rPr>
        <w:t>жилинском</w:t>
      </w:r>
      <w:proofErr w:type="spellEnd"/>
      <w:r w:rsidRPr="005C5A84">
        <w:rPr>
          <w:color w:val="000000"/>
          <w:sz w:val="30"/>
          <w:szCs w:val="30"/>
        </w:rPr>
        <w:t xml:space="preserve"> направлении, вела упорные наступательные бои и отражала многократные контратаки противника.</w:t>
      </w:r>
    </w:p>
    <w:p w:rsidR="00C222FD" w:rsidRDefault="00C222FD" w:rsidP="008F7BD4">
      <w:pPr>
        <w:pStyle w:val="a6"/>
        <w:contextualSpacing/>
        <w:jc w:val="both"/>
        <w:rPr>
          <w:rFonts w:ascii="Century Gothic" w:hAnsi="Century Gothic"/>
          <w:b/>
          <w:color w:val="FF0000"/>
          <w:sz w:val="40"/>
        </w:rPr>
      </w:pPr>
    </w:p>
    <w:p w:rsidR="004124A5" w:rsidRDefault="00C222FD" w:rsidP="00C222FD">
      <w:pPr>
        <w:pStyle w:val="a6"/>
        <w:contextualSpacing/>
        <w:jc w:val="right"/>
        <w:rPr>
          <w:rFonts w:ascii="Century Gothic" w:hAnsi="Century Gothic"/>
          <w:b/>
          <w:color w:val="FF0000"/>
          <w:sz w:val="40"/>
        </w:rPr>
      </w:pPr>
      <w:r>
        <w:rPr>
          <w:rFonts w:ascii="Century Gothic" w:hAnsi="Century Gothic"/>
          <w:b/>
          <w:color w:val="FF0000"/>
          <w:sz w:val="40"/>
        </w:rPr>
        <w:t>Мы помним!</w:t>
      </w:r>
    </w:p>
    <w:p w:rsidR="00CE0D53" w:rsidRPr="00C222FD" w:rsidRDefault="00C222FD" w:rsidP="00C222FD">
      <w:pPr>
        <w:pStyle w:val="a6"/>
        <w:contextualSpacing/>
        <w:jc w:val="right"/>
        <w:rPr>
          <w:rFonts w:ascii="Century Gothic" w:hAnsi="Century Gothic"/>
          <w:b/>
          <w:color w:val="FF0000"/>
          <w:sz w:val="40"/>
        </w:rPr>
      </w:pPr>
      <w:r>
        <w:rPr>
          <w:rFonts w:ascii="Century Gothic" w:hAnsi="Century Gothic"/>
          <w:b/>
          <w:color w:val="FF0000"/>
          <w:sz w:val="40"/>
        </w:rPr>
        <w:t>Мы гордимся!</w:t>
      </w:r>
      <w:r w:rsidR="004124A5">
        <w:rPr>
          <w:rFonts w:ascii="Century Gothic" w:hAnsi="Century Gothic"/>
          <w:b/>
          <w:color w:val="FF0000"/>
          <w:sz w:val="40"/>
        </w:rPr>
        <w:t xml:space="preserve">                                                      </w:t>
      </w:r>
      <w:r w:rsidR="004E6E4B">
        <w:rPr>
          <w:rFonts w:ascii="Century Gothic" w:hAnsi="Century Gothic"/>
          <w:b/>
          <w:color w:val="FF0000"/>
          <w:sz w:val="40"/>
        </w:rPr>
        <w:t xml:space="preserve">  </w:t>
      </w:r>
    </w:p>
    <w:sectPr w:rsidR="00CE0D53" w:rsidRPr="00C222FD" w:rsidSect="0046165E">
      <w:pgSz w:w="11906" w:h="16838"/>
      <w:pgMar w:top="851" w:right="849" w:bottom="851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.75pt;height:9.75pt" o:bullet="t">
        <v:imagedata r:id="rId1" o:title="BD21298_"/>
      </v:shape>
    </w:pict>
  </w:numPicBullet>
  <w:abstractNum w:abstractNumId="0">
    <w:nsid w:val="01E140CB"/>
    <w:multiLevelType w:val="hybridMultilevel"/>
    <w:tmpl w:val="E47CE3BE"/>
    <w:lvl w:ilvl="0" w:tplc="8DB4C69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973238"/>
    <w:multiLevelType w:val="hybridMultilevel"/>
    <w:tmpl w:val="93D82F2C"/>
    <w:lvl w:ilvl="0" w:tplc="BBE4A190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28810D5E"/>
    <w:multiLevelType w:val="hybridMultilevel"/>
    <w:tmpl w:val="69DEE40C"/>
    <w:lvl w:ilvl="0" w:tplc="BBE4A190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CB40BD"/>
    <w:multiLevelType w:val="hybridMultilevel"/>
    <w:tmpl w:val="9BD491CC"/>
    <w:lvl w:ilvl="0" w:tplc="D7BE268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4D1B33"/>
    <w:multiLevelType w:val="hybridMultilevel"/>
    <w:tmpl w:val="446C52CE"/>
    <w:lvl w:ilvl="0" w:tplc="51FA549C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8D7598"/>
    <w:multiLevelType w:val="hybridMultilevel"/>
    <w:tmpl w:val="B2CAA7BA"/>
    <w:lvl w:ilvl="0" w:tplc="0AB87868">
      <w:start w:val="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354934"/>
    <w:multiLevelType w:val="hybridMultilevel"/>
    <w:tmpl w:val="819A5080"/>
    <w:lvl w:ilvl="0" w:tplc="731A4CC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5D59C9"/>
    <w:multiLevelType w:val="hybridMultilevel"/>
    <w:tmpl w:val="719E50CE"/>
    <w:lvl w:ilvl="0" w:tplc="D0E201B2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C3097A"/>
    <w:multiLevelType w:val="hybridMultilevel"/>
    <w:tmpl w:val="EDE4E67C"/>
    <w:lvl w:ilvl="0" w:tplc="F8C65D84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792186"/>
    <w:multiLevelType w:val="hybridMultilevel"/>
    <w:tmpl w:val="330A8D5C"/>
    <w:lvl w:ilvl="0" w:tplc="BBE4A190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>
    <w:nsid w:val="7EF1301C"/>
    <w:multiLevelType w:val="hybridMultilevel"/>
    <w:tmpl w:val="B6EAC0E8"/>
    <w:lvl w:ilvl="0" w:tplc="5C523DD6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1"/>
  </w:num>
  <w:num w:numId="5">
    <w:abstractNumId w:val="8"/>
  </w:num>
  <w:num w:numId="6">
    <w:abstractNumId w:val="7"/>
  </w:num>
  <w:num w:numId="7">
    <w:abstractNumId w:val="4"/>
  </w:num>
  <w:num w:numId="8">
    <w:abstractNumId w:val="5"/>
  </w:num>
  <w:num w:numId="9">
    <w:abstractNumId w:val="6"/>
  </w:num>
  <w:num w:numId="10">
    <w:abstractNumId w:val="3"/>
  </w:num>
  <w:num w:numId="11">
    <w:abstractNumId w:val="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447B"/>
    <w:rsid w:val="00065B8E"/>
    <w:rsid w:val="0008355A"/>
    <w:rsid w:val="000A55C0"/>
    <w:rsid w:val="000C6887"/>
    <w:rsid w:val="00114EDF"/>
    <w:rsid w:val="00143FDD"/>
    <w:rsid w:val="0014453F"/>
    <w:rsid w:val="001509EB"/>
    <w:rsid w:val="001902BD"/>
    <w:rsid w:val="00196D08"/>
    <w:rsid w:val="001B0E0D"/>
    <w:rsid w:val="001B598F"/>
    <w:rsid w:val="001C2AA7"/>
    <w:rsid w:val="001C56AC"/>
    <w:rsid w:val="001D1F25"/>
    <w:rsid w:val="0020601D"/>
    <w:rsid w:val="00235E44"/>
    <w:rsid w:val="00266B81"/>
    <w:rsid w:val="00270C2B"/>
    <w:rsid w:val="00281A7B"/>
    <w:rsid w:val="00286A58"/>
    <w:rsid w:val="002A568B"/>
    <w:rsid w:val="002B117D"/>
    <w:rsid w:val="002B5E4C"/>
    <w:rsid w:val="002C4429"/>
    <w:rsid w:val="00320D66"/>
    <w:rsid w:val="00334158"/>
    <w:rsid w:val="0033624F"/>
    <w:rsid w:val="00351900"/>
    <w:rsid w:val="0038447B"/>
    <w:rsid w:val="00385B3B"/>
    <w:rsid w:val="003D1ED2"/>
    <w:rsid w:val="003E0634"/>
    <w:rsid w:val="004124A5"/>
    <w:rsid w:val="0046165E"/>
    <w:rsid w:val="00494B97"/>
    <w:rsid w:val="004E6E4B"/>
    <w:rsid w:val="004F67A1"/>
    <w:rsid w:val="00506950"/>
    <w:rsid w:val="005C552F"/>
    <w:rsid w:val="005E640B"/>
    <w:rsid w:val="005F119A"/>
    <w:rsid w:val="00604FDC"/>
    <w:rsid w:val="006207BA"/>
    <w:rsid w:val="00622D41"/>
    <w:rsid w:val="00632B52"/>
    <w:rsid w:val="00664482"/>
    <w:rsid w:val="0068466D"/>
    <w:rsid w:val="00687E0E"/>
    <w:rsid w:val="006D1ECE"/>
    <w:rsid w:val="006D47B6"/>
    <w:rsid w:val="006E37D6"/>
    <w:rsid w:val="007013FB"/>
    <w:rsid w:val="00743183"/>
    <w:rsid w:val="007A4C5C"/>
    <w:rsid w:val="007E0612"/>
    <w:rsid w:val="007E08C8"/>
    <w:rsid w:val="007F5CF2"/>
    <w:rsid w:val="008175BF"/>
    <w:rsid w:val="008619EE"/>
    <w:rsid w:val="00861D56"/>
    <w:rsid w:val="00874CFA"/>
    <w:rsid w:val="0089363A"/>
    <w:rsid w:val="008A2BFC"/>
    <w:rsid w:val="008A5495"/>
    <w:rsid w:val="008B1220"/>
    <w:rsid w:val="008B1A2D"/>
    <w:rsid w:val="008D7CA6"/>
    <w:rsid w:val="008F7BD4"/>
    <w:rsid w:val="0091471B"/>
    <w:rsid w:val="00945859"/>
    <w:rsid w:val="0096554A"/>
    <w:rsid w:val="00992926"/>
    <w:rsid w:val="00996E4E"/>
    <w:rsid w:val="009A3B76"/>
    <w:rsid w:val="009B27E2"/>
    <w:rsid w:val="009E5579"/>
    <w:rsid w:val="009F3A4C"/>
    <w:rsid w:val="00A13E23"/>
    <w:rsid w:val="00A30D08"/>
    <w:rsid w:val="00AA651A"/>
    <w:rsid w:val="00AD2CA0"/>
    <w:rsid w:val="00AD6AE2"/>
    <w:rsid w:val="00AE7AA0"/>
    <w:rsid w:val="00B24FCB"/>
    <w:rsid w:val="00B26CAF"/>
    <w:rsid w:val="00B31BE8"/>
    <w:rsid w:val="00B41237"/>
    <w:rsid w:val="00B42F64"/>
    <w:rsid w:val="00B64954"/>
    <w:rsid w:val="00B77492"/>
    <w:rsid w:val="00BD6E0D"/>
    <w:rsid w:val="00BE681E"/>
    <w:rsid w:val="00BF4891"/>
    <w:rsid w:val="00C21C0F"/>
    <w:rsid w:val="00C222FD"/>
    <w:rsid w:val="00C36C37"/>
    <w:rsid w:val="00C42EB4"/>
    <w:rsid w:val="00C565AC"/>
    <w:rsid w:val="00C80FB7"/>
    <w:rsid w:val="00C973EB"/>
    <w:rsid w:val="00CD0F74"/>
    <w:rsid w:val="00CE0D53"/>
    <w:rsid w:val="00CE7332"/>
    <w:rsid w:val="00CF2B19"/>
    <w:rsid w:val="00D1320F"/>
    <w:rsid w:val="00D35E39"/>
    <w:rsid w:val="00D7465E"/>
    <w:rsid w:val="00DA09BC"/>
    <w:rsid w:val="00DB211B"/>
    <w:rsid w:val="00DD5704"/>
    <w:rsid w:val="00E6053C"/>
    <w:rsid w:val="00E64B93"/>
    <w:rsid w:val="00E74FFC"/>
    <w:rsid w:val="00E800A4"/>
    <w:rsid w:val="00E93D6B"/>
    <w:rsid w:val="00EB71DF"/>
    <w:rsid w:val="00EC496C"/>
    <w:rsid w:val="00EC6ACA"/>
    <w:rsid w:val="00F5140A"/>
    <w:rsid w:val="00F7386D"/>
    <w:rsid w:val="00F830FD"/>
    <w:rsid w:val="00FA1068"/>
    <w:rsid w:val="00FD23BF"/>
    <w:rsid w:val="00FD6136"/>
    <w:rsid w:val="00FE0845"/>
    <w:rsid w:val="00FE2DA7"/>
    <w:rsid w:val="00FE5395"/>
    <w:rsid w:val="00FF1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49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0D5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E0D5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E0D53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BF48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0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9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LMP</cp:lastModifiedBy>
  <cp:revision>2</cp:revision>
  <cp:lastPrinted>2020-02-09T20:20:00Z</cp:lastPrinted>
  <dcterms:created xsi:type="dcterms:W3CDTF">2020-04-10T09:42:00Z</dcterms:created>
  <dcterms:modified xsi:type="dcterms:W3CDTF">2020-04-10T09:42:00Z</dcterms:modified>
</cp:coreProperties>
</file>