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53" w:rsidRDefault="007E08C8" w:rsidP="00CE0D53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  <w:lang w:eastAsia="ru-RU"/>
        </w:rPr>
        <w:drawing>
          <wp:inline distT="0" distB="0" distL="0" distR="0">
            <wp:extent cx="4772025" cy="2705100"/>
            <wp:effectExtent l="19050" t="0" r="9525" b="0"/>
            <wp:docPr id="1" name="Рисунок 1" descr="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D53" w:rsidRPr="00CE0D53" w:rsidRDefault="00CE0D53" w:rsidP="00B31BE8">
      <w:pPr>
        <w:spacing w:after="0"/>
        <w:jc w:val="center"/>
        <w:rPr>
          <w:rFonts w:ascii="Times New Roman" w:hAnsi="Times New Roman"/>
          <w:b/>
        </w:rPr>
      </w:pPr>
    </w:p>
    <w:p w:rsidR="002B2E37" w:rsidRPr="00FE5395" w:rsidRDefault="002B2E37" w:rsidP="002B2E37">
      <w:pPr>
        <w:spacing w:after="0"/>
        <w:jc w:val="center"/>
        <w:rPr>
          <w:rFonts w:ascii="Times New Roman" w:hAnsi="Times New Roman"/>
          <w:sz w:val="48"/>
          <w:u w:val="single"/>
        </w:rPr>
      </w:pPr>
      <w:r>
        <w:rPr>
          <w:rFonts w:ascii="Times New Roman" w:hAnsi="Times New Roman"/>
          <w:b/>
          <w:sz w:val="48"/>
          <w:u w:val="single"/>
        </w:rPr>
        <w:t>26 дней</w:t>
      </w:r>
      <w:r>
        <w:rPr>
          <w:rFonts w:ascii="Times New Roman" w:hAnsi="Times New Roman"/>
          <w:sz w:val="48"/>
          <w:u w:val="single"/>
        </w:rPr>
        <w:t xml:space="preserve"> </w:t>
      </w:r>
      <w:r w:rsidRPr="00FE5395">
        <w:rPr>
          <w:rFonts w:ascii="Times New Roman" w:hAnsi="Times New Roman"/>
          <w:sz w:val="48"/>
          <w:u w:val="single"/>
        </w:rPr>
        <w:t>до Дня Победы!</w:t>
      </w:r>
    </w:p>
    <w:p w:rsidR="002B2E37" w:rsidRPr="00FE5395" w:rsidRDefault="002B2E37" w:rsidP="002B2E37">
      <w:pPr>
        <w:spacing w:after="0"/>
        <w:jc w:val="center"/>
        <w:rPr>
          <w:rFonts w:ascii="Times New Roman" w:hAnsi="Times New Roman"/>
          <w:b/>
          <w:color w:val="FF0000"/>
          <w:sz w:val="48"/>
        </w:rPr>
      </w:pPr>
      <w:r>
        <w:rPr>
          <w:rFonts w:ascii="Times New Roman" w:hAnsi="Times New Roman"/>
          <w:b/>
          <w:color w:val="FF0000"/>
          <w:sz w:val="48"/>
        </w:rPr>
        <w:t>13 апреля</w:t>
      </w:r>
      <w:r w:rsidRPr="00FE5395">
        <w:rPr>
          <w:rFonts w:ascii="Times New Roman" w:hAnsi="Times New Roman"/>
          <w:b/>
          <w:color w:val="FF0000"/>
          <w:sz w:val="48"/>
        </w:rPr>
        <w:t>.</w:t>
      </w:r>
    </w:p>
    <w:p w:rsidR="002B2E37" w:rsidRDefault="002B2E37" w:rsidP="002B2E37">
      <w:pPr>
        <w:spacing w:after="0"/>
        <w:jc w:val="center"/>
        <w:rPr>
          <w:rFonts w:ascii="Times New Roman" w:hAnsi="Times New Roman"/>
          <w:sz w:val="36"/>
        </w:rPr>
      </w:pPr>
      <w:r w:rsidRPr="00FE5395">
        <w:rPr>
          <w:rFonts w:ascii="Times New Roman" w:hAnsi="Times New Roman"/>
          <w:sz w:val="36"/>
        </w:rPr>
        <w:t>Этот день в истории Великой Отечественной Войны.</w:t>
      </w:r>
    </w:p>
    <w:p w:rsidR="002B2E37" w:rsidRDefault="002B2E37" w:rsidP="002B2E37">
      <w:pPr>
        <w:pStyle w:val="a6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</w:p>
    <w:p w:rsidR="002B2E37" w:rsidRPr="002B2E37" w:rsidRDefault="002B2E37" w:rsidP="002B2E37">
      <w:pPr>
        <w:pStyle w:val="a6"/>
        <w:spacing w:before="0" w:beforeAutospacing="0" w:after="0" w:afterAutospacing="0"/>
        <w:jc w:val="both"/>
        <w:rPr>
          <w:b/>
          <w:color w:val="FF0000"/>
          <w:sz w:val="30"/>
          <w:szCs w:val="30"/>
        </w:rPr>
      </w:pPr>
      <w:r w:rsidRPr="002B2E37">
        <w:rPr>
          <w:b/>
          <w:color w:val="FF0000"/>
          <w:sz w:val="30"/>
          <w:szCs w:val="30"/>
        </w:rPr>
        <w:t>13 апреля 1942</w:t>
      </w:r>
      <w:r w:rsidR="009A4605">
        <w:rPr>
          <w:b/>
          <w:color w:val="FF0000"/>
          <w:sz w:val="30"/>
          <w:szCs w:val="30"/>
        </w:rPr>
        <w:t xml:space="preserve"> </w:t>
      </w:r>
      <w:r w:rsidRPr="002B2E37">
        <w:rPr>
          <w:b/>
          <w:color w:val="FF0000"/>
          <w:sz w:val="30"/>
          <w:szCs w:val="30"/>
        </w:rPr>
        <w:t>г:</w:t>
      </w:r>
    </w:p>
    <w:p w:rsidR="002B2E37" w:rsidRPr="005C5E83" w:rsidRDefault="002B2E37" w:rsidP="002B2E37">
      <w:pPr>
        <w:pStyle w:val="a6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</w:p>
    <w:p w:rsidR="002B2E37" w:rsidRPr="000702D3" w:rsidRDefault="002B2E37" w:rsidP="002B2E37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702D3">
        <w:rPr>
          <w:b/>
          <w:color w:val="000000"/>
          <w:sz w:val="30"/>
          <w:szCs w:val="30"/>
        </w:rPr>
        <w:t>Москва.</w:t>
      </w:r>
      <w:r w:rsidRPr="000702D3">
        <w:rPr>
          <w:color w:val="000000"/>
          <w:sz w:val="30"/>
          <w:szCs w:val="30"/>
        </w:rPr>
        <w:t xml:space="preserve"> Совет Народных Комиссаров СССР и Центральный комитет Всероссийской Коммунистической Партии (большевиков) приняли постановление </w:t>
      </w:r>
      <w:r w:rsidRPr="000702D3">
        <w:rPr>
          <w:b/>
          <w:color w:val="000000"/>
          <w:sz w:val="30"/>
          <w:szCs w:val="30"/>
        </w:rPr>
        <w:t>«О порядке мобилизации на сельскохозяйственные работы в колхозы, совхозы и МТС трудоспособного населения городов и сельских местностей».</w:t>
      </w:r>
      <w:r w:rsidRPr="000702D3">
        <w:rPr>
          <w:color w:val="000000"/>
          <w:sz w:val="30"/>
          <w:szCs w:val="30"/>
        </w:rPr>
        <w:t xml:space="preserve"> На работу призывались все трудоспособные, не занятые в промышленности и на транспорте, и часть служащих. Разрешалось мобилизовать учащихся школ, студентов техникумов и вузов, за исключением студентов выпускных курсов. Труд мобилизованных оплачивался так же, как и труд колхозников, работников совхозов и </w:t>
      </w:r>
      <w:r>
        <w:rPr>
          <w:color w:val="000000"/>
          <w:sz w:val="30"/>
          <w:szCs w:val="30"/>
        </w:rPr>
        <w:t>МТС (машинно-тракторных станций).</w:t>
      </w:r>
    </w:p>
    <w:p w:rsidR="002B2E37" w:rsidRDefault="002B2E37" w:rsidP="002B2E37">
      <w:pPr>
        <w:pStyle w:val="a6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</w:p>
    <w:p w:rsidR="002B2E37" w:rsidRPr="002B2E37" w:rsidRDefault="002B2E37" w:rsidP="002B2E37">
      <w:pPr>
        <w:pStyle w:val="a6"/>
        <w:spacing w:before="0" w:beforeAutospacing="0" w:after="0" w:afterAutospacing="0"/>
        <w:jc w:val="both"/>
        <w:rPr>
          <w:b/>
          <w:color w:val="FF0000"/>
          <w:sz w:val="30"/>
          <w:szCs w:val="30"/>
        </w:rPr>
      </w:pPr>
      <w:r w:rsidRPr="002B2E37">
        <w:rPr>
          <w:b/>
          <w:color w:val="FF0000"/>
          <w:sz w:val="30"/>
          <w:szCs w:val="30"/>
        </w:rPr>
        <w:t>13апреля 1943</w:t>
      </w:r>
      <w:r w:rsidR="009A4605">
        <w:rPr>
          <w:b/>
          <w:color w:val="FF0000"/>
          <w:sz w:val="30"/>
          <w:szCs w:val="30"/>
        </w:rPr>
        <w:t xml:space="preserve"> </w:t>
      </w:r>
      <w:r w:rsidRPr="002B2E37">
        <w:rPr>
          <w:b/>
          <w:color w:val="FF0000"/>
          <w:sz w:val="30"/>
          <w:szCs w:val="30"/>
        </w:rPr>
        <w:t>г:</w:t>
      </w:r>
    </w:p>
    <w:p w:rsidR="002B2E37" w:rsidRPr="000702D3" w:rsidRDefault="002B2E37" w:rsidP="002B2E37">
      <w:pPr>
        <w:pStyle w:val="a6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</w:p>
    <w:p w:rsidR="002B2E37" w:rsidRDefault="002B2E37" w:rsidP="002B2E37">
      <w:pPr>
        <w:pStyle w:val="a6"/>
        <w:numPr>
          <w:ilvl w:val="0"/>
          <w:numId w:val="4"/>
        </w:numPr>
        <w:spacing w:before="0" w:beforeAutospacing="0" w:after="0" w:afterAutospacing="0"/>
        <w:ind w:left="505"/>
        <w:jc w:val="both"/>
        <w:rPr>
          <w:color w:val="000000"/>
          <w:sz w:val="30"/>
          <w:szCs w:val="30"/>
        </w:rPr>
      </w:pPr>
      <w:r w:rsidRPr="000702D3">
        <w:rPr>
          <w:b/>
          <w:color w:val="000000"/>
          <w:sz w:val="30"/>
          <w:szCs w:val="30"/>
        </w:rPr>
        <w:t xml:space="preserve">Битва за Кавказ. </w:t>
      </w:r>
      <w:proofErr w:type="spellStart"/>
      <w:r w:rsidRPr="000702D3">
        <w:rPr>
          <w:b/>
          <w:color w:val="000000"/>
          <w:sz w:val="30"/>
          <w:szCs w:val="30"/>
        </w:rPr>
        <w:t>Северо-Кавказский</w:t>
      </w:r>
      <w:proofErr w:type="spellEnd"/>
      <w:r w:rsidRPr="000702D3">
        <w:rPr>
          <w:b/>
          <w:color w:val="000000"/>
          <w:sz w:val="30"/>
          <w:szCs w:val="30"/>
        </w:rPr>
        <w:t xml:space="preserve"> фронт. </w:t>
      </w:r>
      <w:proofErr w:type="spellStart"/>
      <w:r w:rsidRPr="000702D3">
        <w:rPr>
          <w:b/>
          <w:color w:val="000000"/>
          <w:sz w:val="30"/>
          <w:szCs w:val="30"/>
        </w:rPr>
        <w:t>Краснодарско-Новороссийская</w:t>
      </w:r>
      <w:proofErr w:type="spellEnd"/>
      <w:r w:rsidRPr="000702D3">
        <w:rPr>
          <w:b/>
          <w:color w:val="000000"/>
          <w:sz w:val="30"/>
          <w:szCs w:val="30"/>
        </w:rPr>
        <w:t xml:space="preserve"> операция.</w:t>
      </w:r>
      <w:r w:rsidRPr="000702D3">
        <w:rPr>
          <w:color w:val="000000"/>
          <w:sz w:val="30"/>
          <w:szCs w:val="30"/>
        </w:rPr>
        <w:t xml:space="preserve"> Войска правого крыла фронта под командованием уроженца Саратовской области, генерал-полковника И.И. Масленникова, перешли в наступление.</w:t>
      </w:r>
    </w:p>
    <w:p w:rsidR="002B2E37" w:rsidRPr="000702D3" w:rsidRDefault="002B2E37" w:rsidP="002B2E37">
      <w:pPr>
        <w:pStyle w:val="a6"/>
        <w:spacing w:before="0" w:beforeAutospacing="0" w:after="0" w:afterAutospacing="0"/>
        <w:ind w:left="505"/>
        <w:jc w:val="both"/>
        <w:rPr>
          <w:color w:val="000000"/>
          <w:sz w:val="30"/>
          <w:szCs w:val="30"/>
        </w:rPr>
      </w:pPr>
    </w:p>
    <w:p w:rsidR="002B2E37" w:rsidRPr="000702D3" w:rsidRDefault="002B2E37" w:rsidP="002B2E37">
      <w:pPr>
        <w:pStyle w:val="a6"/>
        <w:spacing w:before="0" w:beforeAutospacing="0" w:after="0" w:afterAutospacing="0"/>
        <w:ind w:left="505"/>
        <w:jc w:val="both"/>
        <w:rPr>
          <w:color w:val="000000"/>
          <w:sz w:val="30"/>
          <w:szCs w:val="30"/>
        </w:rPr>
      </w:pPr>
      <w:r w:rsidRPr="000702D3">
        <w:rPr>
          <w:color w:val="000000"/>
          <w:sz w:val="30"/>
          <w:szCs w:val="30"/>
        </w:rPr>
        <w:t xml:space="preserve">В 6 часов утра 58-я армия силами 10-го стрелкового корпуса, 77-й, 417-й стрелковых дивизий и 41-й отдельной стрелковой дивизии НКВД перешла в наступление в общем направлении на </w:t>
      </w:r>
      <w:proofErr w:type="spellStart"/>
      <w:r w:rsidRPr="000702D3">
        <w:rPr>
          <w:color w:val="000000"/>
          <w:sz w:val="30"/>
          <w:szCs w:val="30"/>
        </w:rPr>
        <w:t>Курчанскую</w:t>
      </w:r>
      <w:proofErr w:type="spellEnd"/>
      <w:r w:rsidRPr="000702D3">
        <w:rPr>
          <w:color w:val="000000"/>
          <w:sz w:val="30"/>
          <w:szCs w:val="30"/>
        </w:rPr>
        <w:t xml:space="preserve">. Встречая упорное </w:t>
      </w:r>
      <w:r w:rsidRPr="000702D3">
        <w:rPr>
          <w:color w:val="000000"/>
          <w:sz w:val="30"/>
          <w:szCs w:val="30"/>
        </w:rPr>
        <w:lastRenderedPageBreak/>
        <w:t>сопротивление противника, наступающие части добились незначительного продвижения.</w:t>
      </w:r>
    </w:p>
    <w:p w:rsidR="002B2E37" w:rsidRPr="000702D3" w:rsidRDefault="002B2E37" w:rsidP="002B2E37">
      <w:pPr>
        <w:pStyle w:val="a6"/>
        <w:numPr>
          <w:ilvl w:val="0"/>
          <w:numId w:val="4"/>
        </w:numPr>
        <w:spacing w:after="0"/>
        <w:jc w:val="both"/>
        <w:rPr>
          <w:color w:val="000000"/>
          <w:sz w:val="30"/>
          <w:szCs w:val="30"/>
        </w:rPr>
      </w:pPr>
      <w:r w:rsidRPr="000702D3">
        <w:rPr>
          <w:b/>
          <w:color w:val="000000"/>
          <w:sz w:val="30"/>
          <w:szCs w:val="30"/>
        </w:rPr>
        <w:t>Берлин.</w:t>
      </w:r>
      <w:r w:rsidRPr="000702D3">
        <w:rPr>
          <w:color w:val="000000"/>
          <w:sz w:val="30"/>
          <w:szCs w:val="30"/>
        </w:rPr>
        <w:t xml:space="preserve"> Берлинское радио передало экстренное сообщение о том, что в районе села </w:t>
      </w:r>
      <w:proofErr w:type="spellStart"/>
      <w:r w:rsidRPr="000702D3">
        <w:rPr>
          <w:color w:val="000000"/>
          <w:sz w:val="30"/>
          <w:szCs w:val="30"/>
        </w:rPr>
        <w:t>Катыни</w:t>
      </w:r>
      <w:proofErr w:type="spellEnd"/>
      <w:r w:rsidRPr="000702D3">
        <w:rPr>
          <w:color w:val="000000"/>
          <w:sz w:val="30"/>
          <w:szCs w:val="30"/>
        </w:rPr>
        <w:t xml:space="preserve"> в Смоленской области германские власти обнаружили массовое захоронение военнопленных польских офицеров, расстрелянных органами НКВД в 1940 году.</w:t>
      </w:r>
    </w:p>
    <w:p w:rsidR="002B2E37" w:rsidRPr="002B2E37" w:rsidRDefault="002B2E37" w:rsidP="002B2E37">
      <w:pPr>
        <w:pStyle w:val="a6"/>
        <w:spacing w:before="0" w:beforeAutospacing="0" w:after="0" w:afterAutospacing="0"/>
        <w:jc w:val="both"/>
        <w:rPr>
          <w:b/>
          <w:color w:val="FF0000"/>
          <w:sz w:val="30"/>
          <w:szCs w:val="30"/>
        </w:rPr>
      </w:pPr>
      <w:r w:rsidRPr="002B2E37">
        <w:rPr>
          <w:b/>
          <w:color w:val="FF0000"/>
          <w:sz w:val="30"/>
          <w:szCs w:val="30"/>
        </w:rPr>
        <w:t>13 апреля 1944</w:t>
      </w:r>
      <w:r w:rsidR="009A4605">
        <w:rPr>
          <w:b/>
          <w:color w:val="FF0000"/>
          <w:sz w:val="30"/>
          <w:szCs w:val="30"/>
        </w:rPr>
        <w:t xml:space="preserve"> </w:t>
      </w:r>
      <w:r w:rsidRPr="002B2E37">
        <w:rPr>
          <w:b/>
          <w:color w:val="FF0000"/>
          <w:sz w:val="30"/>
          <w:szCs w:val="30"/>
        </w:rPr>
        <w:t>г:</w:t>
      </w:r>
    </w:p>
    <w:p w:rsidR="002B2E37" w:rsidRPr="000702D3" w:rsidRDefault="002B2E37" w:rsidP="002B2E37">
      <w:pPr>
        <w:pStyle w:val="a6"/>
        <w:numPr>
          <w:ilvl w:val="0"/>
          <w:numId w:val="4"/>
        </w:numPr>
        <w:spacing w:after="0"/>
        <w:jc w:val="both"/>
        <w:rPr>
          <w:color w:val="000000"/>
          <w:sz w:val="30"/>
          <w:szCs w:val="30"/>
        </w:rPr>
      </w:pPr>
      <w:r w:rsidRPr="000702D3">
        <w:rPr>
          <w:b/>
          <w:color w:val="000000"/>
          <w:sz w:val="30"/>
          <w:szCs w:val="30"/>
        </w:rPr>
        <w:t xml:space="preserve">1-й Украинский фронт. </w:t>
      </w:r>
      <w:proofErr w:type="spellStart"/>
      <w:r w:rsidRPr="000702D3">
        <w:rPr>
          <w:b/>
          <w:color w:val="000000"/>
          <w:sz w:val="30"/>
          <w:szCs w:val="30"/>
        </w:rPr>
        <w:t>Проскуровско-Черновицкая</w:t>
      </w:r>
      <w:proofErr w:type="spellEnd"/>
      <w:r w:rsidRPr="000702D3">
        <w:rPr>
          <w:b/>
          <w:color w:val="000000"/>
          <w:sz w:val="30"/>
          <w:szCs w:val="30"/>
        </w:rPr>
        <w:t xml:space="preserve"> операция.</w:t>
      </w:r>
      <w:r w:rsidRPr="000702D3">
        <w:rPr>
          <w:color w:val="000000"/>
          <w:sz w:val="30"/>
          <w:szCs w:val="30"/>
        </w:rPr>
        <w:t xml:space="preserve"> В 11 часов 30 минут, после артиллерийской подготовки, войска фронта частью сил 4-й танковой, 1-й Гвардейской и 38-й армий перешли в наступление, нанося главный удар севернее </w:t>
      </w:r>
      <w:proofErr w:type="spellStart"/>
      <w:r w:rsidRPr="000702D3">
        <w:rPr>
          <w:color w:val="000000"/>
          <w:sz w:val="30"/>
          <w:szCs w:val="30"/>
        </w:rPr>
        <w:t>Бучача</w:t>
      </w:r>
      <w:proofErr w:type="spellEnd"/>
      <w:r w:rsidRPr="000702D3">
        <w:rPr>
          <w:color w:val="000000"/>
          <w:sz w:val="30"/>
          <w:szCs w:val="30"/>
        </w:rPr>
        <w:t>.</w:t>
      </w:r>
    </w:p>
    <w:p w:rsidR="002B2E37" w:rsidRPr="000702D3" w:rsidRDefault="002B2E37" w:rsidP="002B2E37">
      <w:pPr>
        <w:pStyle w:val="a6"/>
        <w:spacing w:after="0"/>
        <w:ind w:left="502"/>
        <w:jc w:val="both"/>
        <w:rPr>
          <w:color w:val="000000"/>
          <w:sz w:val="30"/>
          <w:szCs w:val="30"/>
        </w:rPr>
      </w:pPr>
      <w:r w:rsidRPr="000702D3">
        <w:rPr>
          <w:color w:val="000000"/>
          <w:sz w:val="30"/>
          <w:szCs w:val="30"/>
        </w:rPr>
        <w:t xml:space="preserve">Преодолевая упорное сопротивление противника, наступающие части, действовавшие на западном берегу реки </w:t>
      </w:r>
      <w:proofErr w:type="spellStart"/>
      <w:r w:rsidRPr="000702D3">
        <w:rPr>
          <w:color w:val="000000"/>
          <w:sz w:val="30"/>
          <w:szCs w:val="30"/>
        </w:rPr>
        <w:t>Стрыпе</w:t>
      </w:r>
      <w:proofErr w:type="spellEnd"/>
      <w:r w:rsidRPr="000702D3">
        <w:rPr>
          <w:color w:val="000000"/>
          <w:sz w:val="30"/>
          <w:szCs w:val="30"/>
        </w:rPr>
        <w:t xml:space="preserve">, овладели </w:t>
      </w:r>
      <w:proofErr w:type="spellStart"/>
      <w:r w:rsidRPr="000702D3">
        <w:rPr>
          <w:color w:val="000000"/>
          <w:sz w:val="30"/>
          <w:szCs w:val="30"/>
        </w:rPr>
        <w:t>Куйданувым</w:t>
      </w:r>
      <w:proofErr w:type="spellEnd"/>
      <w:r w:rsidRPr="000702D3">
        <w:rPr>
          <w:color w:val="000000"/>
          <w:sz w:val="30"/>
          <w:szCs w:val="30"/>
        </w:rPr>
        <w:t xml:space="preserve"> и рощей, находившейся западнее </w:t>
      </w:r>
      <w:proofErr w:type="spellStart"/>
      <w:r w:rsidRPr="000702D3">
        <w:rPr>
          <w:color w:val="000000"/>
          <w:sz w:val="30"/>
          <w:szCs w:val="30"/>
        </w:rPr>
        <w:t>Осовце</w:t>
      </w:r>
      <w:proofErr w:type="spellEnd"/>
      <w:r w:rsidRPr="000702D3">
        <w:rPr>
          <w:color w:val="000000"/>
          <w:sz w:val="30"/>
          <w:szCs w:val="30"/>
        </w:rPr>
        <w:t>. На остальных участках советские войска добились незначительного продвижения.</w:t>
      </w:r>
    </w:p>
    <w:p w:rsidR="002B2E37" w:rsidRPr="000702D3" w:rsidRDefault="002B2E37" w:rsidP="002B2E37">
      <w:pPr>
        <w:pStyle w:val="a6"/>
        <w:spacing w:after="0"/>
        <w:ind w:left="502"/>
        <w:jc w:val="both"/>
        <w:rPr>
          <w:color w:val="000000"/>
          <w:sz w:val="30"/>
          <w:szCs w:val="30"/>
        </w:rPr>
      </w:pPr>
      <w:r w:rsidRPr="000702D3">
        <w:rPr>
          <w:color w:val="000000"/>
          <w:sz w:val="30"/>
          <w:szCs w:val="30"/>
        </w:rPr>
        <w:t xml:space="preserve">Западнее </w:t>
      </w:r>
      <w:proofErr w:type="spellStart"/>
      <w:r w:rsidRPr="000702D3">
        <w:rPr>
          <w:color w:val="000000"/>
          <w:sz w:val="30"/>
          <w:szCs w:val="30"/>
        </w:rPr>
        <w:t>Тарнополя</w:t>
      </w:r>
      <w:proofErr w:type="spellEnd"/>
      <w:r w:rsidRPr="000702D3">
        <w:rPr>
          <w:color w:val="000000"/>
          <w:sz w:val="30"/>
          <w:szCs w:val="30"/>
        </w:rPr>
        <w:t xml:space="preserve"> (Тернополь) соединения 60-й армии отбили многократные попытки гитлеровцев переправиться на восточный берег реки </w:t>
      </w:r>
      <w:proofErr w:type="spellStart"/>
      <w:r w:rsidRPr="000702D3">
        <w:rPr>
          <w:color w:val="000000"/>
          <w:sz w:val="30"/>
          <w:szCs w:val="30"/>
        </w:rPr>
        <w:t>Стрыпы</w:t>
      </w:r>
      <w:proofErr w:type="spellEnd"/>
      <w:r w:rsidRPr="000702D3">
        <w:rPr>
          <w:color w:val="000000"/>
          <w:sz w:val="30"/>
          <w:szCs w:val="30"/>
        </w:rPr>
        <w:t xml:space="preserve"> в районе </w:t>
      </w:r>
      <w:proofErr w:type="spellStart"/>
      <w:r w:rsidRPr="000702D3">
        <w:rPr>
          <w:color w:val="000000"/>
          <w:sz w:val="30"/>
          <w:szCs w:val="30"/>
        </w:rPr>
        <w:t>Слобудка</w:t>
      </w:r>
      <w:proofErr w:type="spellEnd"/>
      <w:r w:rsidRPr="000702D3">
        <w:rPr>
          <w:color w:val="000000"/>
          <w:sz w:val="30"/>
          <w:szCs w:val="30"/>
        </w:rPr>
        <w:t xml:space="preserve"> и </w:t>
      </w:r>
      <w:proofErr w:type="spellStart"/>
      <w:r w:rsidRPr="000702D3">
        <w:rPr>
          <w:color w:val="000000"/>
          <w:sz w:val="30"/>
          <w:szCs w:val="30"/>
        </w:rPr>
        <w:t>Городыще</w:t>
      </w:r>
      <w:proofErr w:type="spellEnd"/>
      <w:r w:rsidRPr="000702D3">
        <w:rPr>
          <w:color w:val="000000"/>
          <w:sz w:val="30"/>
          <w:szCs w:val="30"/>
        </w:rPr>
        <w:t>. При отражении вражеских атак, отличились части 148-й стрелковой дивизии, сформированные осенью 1939-го года в городе Энгельсе Саратовской области.</w:t>
      </w:r>
    </w:p>
    <w:p w:rsidR="002B2E37" w:rsidRPr="002B2E37" w:rsidRDefault="002B2E37" w:rsidP="002B2E37">
      <w:pPr>
        <w:pStyle w:val="a6"/>
        <w:spacing w:before="0" w:beforeAutospacing="0" w:after="0" w:afterAutospacing="0"/>
        <w:jc w:val="both"/>
        <w:rPr>
          <w:b/>
          <w:color w:val="FF0000"/>
          <w:sz w:val="30"/>
          <w:szCs w:val="30"/>
        </w:rPr>
      </w:pPr>
      <w:r w:rsidRPr="002B2E37">
        <w:rPr>
          <w:b/>
          <w:color w:val="FF0000"/>
          <w:sz w:val="30"/>
          <w:szCs w:val="30"/>
        </w:rPr>
        <w:t>13 апреля 1945</w:t>
      </w:r>
      <w:r w:rsidR="009A4605">
        <w:rPr>
          <w:b/>
          <w:color w:val="FF0000"/>
          <w:sz w:val="30"/>
          <w:szCs w:val="30"/>
        </w:rPr>
        <w:t xml:space="preserve"> </w:t>
      </w:r>
      <w:r w:rsidRPr="002B2E37">
        <w:rPr>
          <w:b/>
          <w:color w:val="FF0000"/>
          <w:sz w:val="30"/>
          <w:szCs w:val="30"/>
        </w:rPr>
        <w:t>г:</w:t>
      </w:r>
    </w:p>
    <w:p w:rsidR="002B2E37" w:rsidRPr="000702D3" w:rsidRDefault="002B2E37" w:rsidP="002B2E37">
      <w:pPr>
        <w:pStyle w:val="a6"/>
        <w:numPr>
          <w:ilvl w:val="0"/>
          <w:numId w:val="1"/>
        </w:numPr>
        <w:spacing w:after="0"/>
        <w:jc w:val="both"/>
        <w:rPr>
          <w:color w:val="000000"/>
          <w:sz w:val="30"/>
          <w:szCs w:val="30"/>
        </w:rPr>
      </w:pPr>
      <w:r w:rsidRPr="000702D3">
        <w:rPr>
          <w:b/>
          <w:color w:val="000000"/>
          <w:sz w:val="30"/>
          <w:szCs w:val="30"/>
        </w:rPr>
        <w:t>Венская операция.</w:t>
      </w:r>
      <w:r>
        <w:rPr>
          <w:color w:val="000000"/>
          <w:sz w:val="30"/>
          <w:szCs w:val="30"/>
        </w:rPr>
        <w:t xml:space="preserve"> </w:t>
      </w:r>
      <w:r w:rsidRPr="000702D3">
        <w:rPr>
          <w:color w:val="000000"/>
          <w:sz w:val="30"/>
          <w:szCs w:val="30"/>
        </w:rPr>
        <w:t xml:space="preserve">В полдень </w:t>
      </w:r>
      <w:r w:rsidRPr="000702D3">
        <w:rPr>
          <w:b/>
          <w:color w:val="000000"/>
          <w:sz w:val="30"/>
          <w:szCs w:val="30"/>
        </w:rPr>
        <w:t>войска 3-го и 2-го Украинских фронтов</w:t>
      </w:r>
      <w:r w:rsidRPr="000702D3">
        <w:rPr>
          <w:color w:val="000000"/>
          <w:sz w:val="30"/>
          <w:szCs w:val="30"/>
        </w:rPr>
        <w:t xml:space="preserve"> при поддержке судов Дунайской военной флотилии после семидневных исключительно упорных боёв овладели столицей Австрии Веной. Противник, чтобы не попасть в окружение, отступил на север.</w:t>
      </w:r>
    </w:p>
    <w:p w:rsidR="002B2E37" w:rsidRPr="000702D3" w:rsidRDefault="002B2E37" w:rsidP="002B2E37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  <w:r w:rsidRPr="000702D3">
        <w:rPr>
          <w:color w:val="000000"/>
          <w:sz w:val="30"/>
          <w:szCs w:val="30"/>
        </w:rPr>
        <w:t>На других участках 3-го Украинского фронта, советские войска вели наступательные бои, в ходе которых продвинулись на 1-4 километра и овладели 109-ю населёнными пунктами. В течение дня войска фронта пленили 2271 немецко-венгерских солдат и офицеров.</w:t>
      </w:r>
    </w:p>
    <w:p w:rsidR="002B2E37" w:rsidRDefault="002B2E37" w:rsidP="002B2E37">
      <w:pPr>
        <w:pStyle w:val="a6"/>
        <w:contextualSpacing/>
        <w:jc w:val="both"/>
        <w:rPr>
          <w:rFonts w:ascii="Century Gothic" w:hAnsi="Century Gothic"/>
          <w:b/>
          <w:color w:val="FF0000"/>
          <w:sz w:val="40"/>
        </w:rPr>
      </w:pPr>
    </w:p>
    <w:p w:rsidR="004124A5" w:rsidRDefault="00C222FD" w:rsidP="00C222FD">
      <w:pPr>
        <w:pStyle w:val="a6"/>
        <w:contextualSpacing/>
        <w:jc w:val="right"/>
        <w:rPr>
          <w:rFonts w:ascii="Century Gothic" w:hAnsi="Century Gothic"/>
          <w:b/>
          <w:color w:val="FF0000"/>
          <w:sz w:val="40"/>
        </w:rPr>
      </w:pPr>
      <w:r>
        <w:rPr>
          <w:rFonts w:ascii="Century Gothic" w:hAnsi="Century Gothic"/>
          <w:b/>
          <w:color w:val="FF0000"/>
          <w:sz w:val="40"/>
        </w:rPr>
        <w:t>Мы помним!</w:t>
      </w:r>
    </w:p>
    <w:p w:rsidR="00CE0D53" w:rsidRPr="00C222FD" w:rsidRDefault="00C222FD" w:rsidP="00C222FD">
      <w:pPr>
        <w:pStyle w:val="a6"/>
        <w:contextualSpacing/>
        <w:jc w:val="right"/>
        <w:rPr>
          <w:rFonts w:ascii="Century Gothic" w:hAnsi="Century Gothic"/>
          <w:b/>
          <w:color w:val="FF0000"/>
          <w:sz w:val="40"/>
        </w:rPr>
      </w:pPr>
      <w:r>
        <w:rPr>
          <w:rFonts w:ascii="Century Gothic" w:hAnsi="Century Gothic"/>
          <w:b/>
          <w:color w:val="FF0000"/>
          <w:sz w:val="40"/>
        </w:rPr>
        <w:t>Мы гордимся!</w:t>
      </w:r>
      <w:r w:rsidR="004124A5">
        <w:rPr>
          <w:rFonts w:ascii="Century Gothic" w:hAnsi="Century Gothic"/>
          <w:b/>
          <w:color w:val="FF0000"/>
          <w:sz w:val="40"/>
        </w:rPr>
        <w:t xml:space="preserve">                                                      </w:t>
      </w:r>
      <w:r w:rsidR="004E6E4B">
        <w:rPr>
          <w:rFonts w:ascii="Century Gothic" w:hAnsi="Century Gothic"/>
          <w:b/>
          <w:color w:val="FF0000"/>
          <w:sz w:val="40"/>
        </w:rPr>
        <w:t xml:space="preserve">  </w:t>
      </w:r>
    </w:p>
    <w:sectPr w:rsidR="00CE0D53" w:rsidRPr="00C222FD" w:rsidSect="0046165E">
      <w:pgSz w:w="11906" w:h="16838"/>
      <w:pgMar w:top="851" w:right="849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75pt;height:9.75pt" o:bullet="t">
        <v:imagedata r:id="rId1" o:title="BD21298_"/>
      </v:shape>
    </w:pict>
  </w:numPicBullet>
  <w:abstractNum w:abstractNumId="0">
    <w:nsid w:val="01E140CB"/>
    <w:multiLevelType w:val="hybridMultilevel"/>
    <w:tmpl w:val="E47CE3BE"/>
    <w:lvl w:ilvl="0" w:tplc="8DB4C6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73238"/>
    <w:multiLevelType w:val="hybridMultilevel"/>
    <w:tmpl w:val="93D82F2C"/>
    <w:lvl w:ilvl="0" w:tplc="BBE4A19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8810D5E"/>
    <w:multiLevelType w:val="hybridMultilevel"/>
    <w:tmpl w:val="69DEE40C"/>
    <w:lvl w:ilvl="0" w:tplc="BBE4A19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B40BD"/>
    <w:multiLevelType w:val="hybridMultilevel"/>
    <w:tmpl w:val="9BD491CC"/>
    <w:lvl w:ilvl="0" w:tplc="D7BE26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D1B33"/>
    <w:multiLevelType w:val="hybridMultilevel"/>
    <w:tmpl w:val="446C52CE"/>
    <w:lvl w:ilvl="0" w:tplc="51FA549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D7598"/>
    <w:multiLevelType w:val="hybridMultilevel"/>
    <w:tmpl w:val="B2CAA7BA"/>
    <w:lvl w:ilvl="0" w:tplc="0AB8786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54934"/>
    <w:multiLevelType w:val="hybridMultilevel"/>
    <w:tmpl w:val="819A5080"/>
    <w:lvl w:ilvl="0" w:tplc="731A4C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D59C9"/>
    <w:multiLevelType w:val="hybridMultilevel"/>
    <w:tmpl w:val="719E50CE"/>
    <w:lvl w:ilvl="0" w:tplc="D0E201B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3097A"/>
    <w:multiLevelType w:val="hybridMultilevel"/>
    <w:tmpl w:val="EDE4E67C"/>
    <w:lvl w:ilvl="0" w:tplc="F8C65D8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92186"/>
    <w:multiLevelType w:val="hybridMultilevel"/>
    <w:tmpl w:val="330A8D5C"/>
    <w:lvl w:ilvl="0" w:tplc="BBE4A19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EF1301C"/>
    <w:multiLevelType w:val="hybridMultilevel"/>
    <w:tmpl w:val="B6EAC0E8"/>
    <w:lvl w:ilvl="0" w:tplc="5C523DD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47B"/>
    <w:rsid w:val="00012978"/>
    <w:rsid w:val="00065B8E"/>
    <w:rsid w:val="0008355A"/>
    <w:rsid w:val="000A55C0"/>
    <w:rsid w:val="000C6887"/>
    <w:rsid w:val="00114EDF"/>
    <w:rsid w:val="00143FDD"/>
    <w:rsid w:val="0014453F"/>
    <w:rsid w:val="001509EB"/>
    <w:rsid w:val="001902BD"/>
    <w:rsid w:val="00196D08"/>
    <w:rsid w:val="001B0E0D"/>
    <w:rsid w:val="001B598F"/>
    <w:rsid w:val="001C2AA7"/>
    <w:rsid w:val="001C56AC"/>
    <w:rsid w:val="001D1F25"/>
    <w:rsid w:val="0020601D"/>
    <w:rsid w:val="00235E44"/>
    <w:rsid w:val="00266B81"/>
    <w:rsid w:val="00270C2B"/>
    <w:rsid w:val="00281A7B"/>
    <w:rsid w:val="00286A58"/>
    <w:rsid w:val="002A568B"/>
    <w:rsid w:val="002B117D"/>
    <w:rsid w:val="002B2E37"/>
    <w:rsid w:val="002B5E4C"/>
    <w:rsid w:val="002C4429"/>
    <w:rsid w:val="00320D66"/>
    <w:rsid w:val="00334158"/>
    <w:rsid w:val="0033624F"/>
    <w:rsid w:val="00351900"/>
    <w:rsid w:val="0038447B"/>
    <w:rsid w:val="00385B3B"/>
    <w:rsid w:val="003D1ED2"/>
    <w:rsid w:val="003E0634"/>
    <w:rsid w:val="004124A5"/>
    <w:rsid w:val="0046165E"/>
    <w:rsid w:val="00494B97"/>
    <w:rsid w:val="004E6E4B"/>
    <w:rsid w:val="004F67A1"/>
    <w:rsid w:val="00506950"/>
    <w:rsid w:val="005C552F"/>
    <w:rsid w:val="005E640B"/>
    <w:rsid w:val="005F119A"/>
    <w:rsid w:val="00604FDC"/>
    <w:rsid w:val="006207BA"/>
    <w:rsid w:val="00622D41"/>
    <w:rsid w:val="00632B52"/>
    <w:rsid w:val="00647E9D"/>
    <w:rsid w:val="00664482"/>
    <w:rsid w:val="0068466D"/>
    <w:rsid w:val="00687E0E"/>
    <w:rsid w:val="006D1ECE"/>
    <w:rsid w:val="006D47B6"/>
    <w:rsid w:val="006E37D6"/>
    <w:rsid w:val="007013FB"/>
    <w:rsid w:val="00743183"/>
    <w:rsid w:val="007A4C5C"/>
    <w:rsid w:val="007E0612"/>
    <w:rsid w:val="007E08C8"/>
    <w:rsid w:val="007F5CF2"/>
    <w:rsid w:val="008175BF"/>
    <w:rsid w:val="008619EE"/>
    <w:rsid w:val="00861D56"/>
    <w:rsid w:val="00874CFA"/>
    <w:rsid w:val="0089363A"/>
    <w:rsid w:val="008A2BFC"/>
    <w:rsid w:val="008A5495"/>
    <w:rsid w:val="008B1220"/>
    <w:rsid w:val="008B1A2D"/>
    <w:rsid w:val="008D7CA6"/>
    <w:rsid w:val="008F7BD4"/>
    <w:rsid w:val="0091471B"/>
    <w:rsid w:val="00945859"/>
    <w:rsid w:val="0096554A"/>
    <w:rsid w:val="00992926"/>
    <w:rsid w:val="00996E4E"/>
    <w:rsid w:val="009A3B76"/>
    <w:rsid w:val="009A4605"/>
    <w:rsid w:val="009B27E2"/>
    <w:rsid w:val="009E5579"/>
    <w:rsid w:val="009F3A4C"/>
    <w:rsid w:val="009F5B72"/>
    <w:rsid w:val="00A13E23"/>
    <w:rsid w:val="00A30D08"/>
    <w:rsid w:val="00AA651A"/>
    <w:rsid w:val="00AD2CA0"/>
    <w:rsid w:val="00AD6AE2"/>
    <w:rsid w:val="00AE7AA0"/>
    <w:rsid w:val="00B24FCB"/>
    <w:rsid w:val="00B26CAF"/>
    <w:rsid w:val="00B31BE8"/>
    <w:rsid w:val="00B41237"/>
    <w:rsid w:val="00B42F64"/>
    <w:rsid w:val="00B64954"/>
    <w:rsid w:val="00B77492"/>
    <w:rsid w:val="00B85BF7"/>
    <w:rsid w:val="00BB1CEF"/>
    <w:rsid w:val="00BD6E0D"/>
    <w:rsid w:val="00BE681E"/>
    <w:rsid w:val="00BF4891"/>
    <w:rsid w:val="00C21C0F"/>
    <w:rsid w:val="00C222FD"/>
    <w:rsid w:val="00C36C37"/>
    <w:rsid w:val="00C42EB4"/>
    <w:rsid w:val="00C565AC"/>
    <w:rsid w:val="00C80FB7"/>
    <w:rsid w:val="00C973EB"/>
    <w:rsid w:val="00CD0F74"/>
    <w:rsid w:val="00CE0D53"/>
    <w:rsid w:val="00CE7332"/>
    <w:rsid w:val="00CF2B19"/>
    <w:rsid w:val="00D1320F"/>
    <w:rsid w:val="00D35E39"/>
    <w:rsid w:val="00D7465E"/>
    <w:rsid w:val="00DA09BC"/>
    <w:rsid w:val="00DB211B"/>
    <w:rsid w:val="00DD5704"/>
    <w:rsid w:val="00E6053C"/>
    <w:rsid w:val="00E64B93"/>
    <w:rsid w:val="00E74FFC"/>
    <w:rsid w:val="00E800A4"/>
    <w:rsid w:val="00E93D6B"/>
    <w:rsid w:val="00EB71DF"/>
    <w:rsid w:val="00EC496C"/>
    <w:rsid w:val="00EC6ACA"/>
    <w:rsid w:val="00F5140A"/>
    <w:rsid w:val="00F60743"/>
    <w:rsid w:val="00F7386D"/>
    <w:rsid w:val="00F830FD"/>
    <w:rsid w:val="00FA1068"/>
    <w:rsid w:val="00FD23BF"/>
    <w:rsid w:val="00FD6136"/>
    <w:rsid w:val="00FE0845"/>
    <w:rsid w:val="00FE2DA7"/>
    <w:rsid w:val="00FE5395"/>
    <w:rsid w:val="00FF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D5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E0D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0D5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F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E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LMP</cp:lastModifiedBy>
  <cp:revision>4</cp:revision>
  <cp:lastPrinted>2020-02-09T20:20:00Z</cp:lastPrinted>
  <dcterms:created xsi:type="dcterms:W3CDTF">2020-04-13T07:39:00Z</dcterms:created>
  <dcterms:modified xsi:type="dcterms:W3CDTF">2020-04-13T07:42:00Z</dcterms:modified>
</cp:coreProperties>
</file>