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8B" w:rsidRDefault="0073728B" w:rsidP="00737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занятия «</w:t>
      </w:r>
      <w:r w:rsidR="00705D50">
        <w:rPr>
          <w:rFonts w:ascii="Times New Roman" w:hAnsi="Times New Roman" w:cs="Times New Roman"/>
          <w:b/>
          <w:sz w:val="28"/>
          <w:szCs w:val="28"/>
        </w:rPr>
        <w:t>Старинные художественные профессии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05D5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728B" w:rsidRDefault="0073728B" w:rsidP="00737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ПДО Кальманова Анастасия Михайловна </w:t>
      </w:r>
    </w:p>
    <w:tbl>
      <w:tblPr>
        <w:tblStyle w:val="a5"/>
        <w:tblW w:w="15849" w:type="dxa"/>
        <w:tblInd w:w="-567" w:type="dxa"/>
        <w:tblLook w:val="04A0" w:firstRow="1" w:lastRow="0" w:firstColumn="1" w:lastColumn="0" w:noHBand="0" w:noVBand="1"/>
      </w:tblPr>
      <w:tblGrid>
        <w:gridCol w:w="3762"/>
        <w:gridCol w:w="12087"/>
      </w:tblGrid>
      <w:tr w:rsidR="0073728B" w:rsidTr="0073728B">
        <w:trPr>
          <w:trHeight w:val="257"/>
        </w:trPr>
        <w:tc>
          <w:tcPr>
            <w:tcW w:w="3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 w:rsidP="00DD6143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Направленность</w:t>
            </w:r>
          </w:p>
        </w:tc>
        <w:tc>
          <w:tcPr>
            <w:tcW w:w="1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Художественная</w:t>
            </w:r>
          </w:p>
        </w:tc>
      </w:tr>
      <w:tr w:rsidR="0073728B" w:rsidTr="0073728B">
        <w:trPr>
          <w:trHeight w:val="257"/>
        </w:trPr>
        <w:tc>
          <w:tcPr>
            <w:tcW w:w="3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 w:rsidP="00DD6143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1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3728B" w:rsidTr="0073728B">
        <w:trPr>
          <w:trHeight w:val="257"/>
        </w:trPr>
        <w:tc>
          <w:tcPr>
            <w:tcW w:w="3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 w:rsidP="00DD6143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1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DD6CA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Старинные художественные профессии</w:t>
            </w:r>
          </w:p>
        </w:tc>
      </w:tr>
      <w:tr w:rsidR="00DD6143" w:rsidTr="0073728B">
        <w:trPr>
          <w:trHeight w:val="257"/>
        </w:trPr>
        <w:tc>
          <w:tcPr>
            <w:tcW w:w="3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43" w:rsidRDefault="00DD6143" w:rsidP="00DD614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Цель занятия</w:t>
            </w:r>
          </w:p>
        </w:tc>
        <w:tc>
          <w:tcPr>
            <w:tcW w:w="1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43" w:rsidRDefault="00DD6143" w:rsidP="00DD6143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Роспись авторской матрешки</w:t>
            </w:r>
          </w:p>
        </w:tc>
      </w:tr>
      <w:tr w:rsidR="0073728B" w:rsidTr="0073728B">
        <w:trPr>
          <w:trHeight w:val="1818"/>
        </w:trPr>
        <w:tc>
          <w:tcPr>
            <w:tcW w:w="3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DD6143" w:rsidP="00DD6143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Задачи </w:t>
            </w:r>
          </w:p>
        </w:tc>
        <w:tc>
          <w:tcPr>
            <w:tcW w:w="1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Pr="00DD6143" w:rsidRDefault="0073728B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DD61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 xml:space="preserve">Образовательные: </w:t>
            </w:r>
          </w:p>
          <w:p w:rsidR="008416A1" w:rsidRPr="00DD6143" w:rsidRDefault="005664C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произведениями народно – прикладного творчества (русская матрешка)</w:t>
            </w:r>
            <w:r w:rsidR="0073728B" w:rsidRPr="00DD61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8416A1" w:rsidRPr="00DD61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</w:t>
            </w:r>
            <w:r w:rsidR="0073728B" w:rsidRPr="00DD61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</w:t>
            </w:r>
            <w:r w:rsidR="00DD6C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профессиями, связанными с росписью матрешки</w:t>
            </w:r>
          </w:p>
          <w:p w:rsidR="0073728B" w:rsidRPr="00DD6143" w:rsidRDefault="0073728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61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Развивающие</w:t>
            </w:r>
            <w:r w:rsidRPr="00DD6143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:</w:t>
            </w:r>
            <w:r w:rsidRPr="00DD61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416A1" w:rsidRPr="00DD6143" w:rsidRDefault="008416A1">
            <w:pPr>
              <w:pStyle w:val="a3"/>
              <w:shd w:val="clear" w:color="auto" w:fill="FFFFFF"/>
              <w:spacing w:before="0" w:beforeAutospacing="0" w:after="0" w:afterAutospacing="0"/>
              <w:ind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6143">
              <w:rPr>
                <w:color w:val="000000"/>
                <w:sz w:val="28"/>
                <w:szCs w:val="28"/>
                <w:shd w:val="clear" w:color="auto" w:fill="FFFFFF"/>
              </w:rPr>
              <w:t>Развивать познавательную активность детей, творческую фантазию, художественный вкус. Стимулировать стремление своими руками создавать красоту.</w:t>
            </w:r>
          </w:p>
          <w:p w:rsidR="0073728B" w:rsidRPr="00DD6143" w:rsidRDefault="0073728B">
            <w:pPr>
              <w:pStyle w:val="a3"/>
              <w:shd w:val="clear" w:color="auto" w:fill="FFFFFF"/>
              <w:spacing w:before="0" w:beforeAutospacing="0" w:after="0" w:afterAutospacing="0"/>
              <w:ind w:firstLine="0"/>
              <w:rPr>
                <w:color w:val="FF0000"/>
                <w:sz w:val="28"/>
                <w:szCs w:val="28"/>
                <w:lang w:eastAsia="en-US"/>
              </w:rPr>
            </w:pPr>
            <w:r w:rsidRPr="00DD6143">
              <w:rPr>
                <w:b/>
                <w:bCs/>
                <w:i/>
                <w:sz w:val="28"/>
                <w:szCs w:val="28"/>
                <w:lang w:eastAsia="en-US"/>
              </w:rPr>
              <w:t>Воспитывающие</w:t>
            </w:r>
            <w:r w:rsidRPr="00DD6143">
              <w:rPr>
                <w:i/>
                <w:sz w:val="28"/>
                <w:szCs w:val="28"/>
                <w:lang w:eastAsia="en-US"/>
              </w:rPr>
              <w:t>:</w:t>
            </w:r>
          </w:p>
          <w:p w:rsidR="0073728B" w:rsidRPr="00DD6143" w:rsidRDefault="008416A1">
            <w:pPr>
              <w:pStyle w:val="a3"/>
              <w:shd w:val="clear" w:color="auto" w:fill="FFFFFF"/>
              <w:spacing w:before="0" w:beforeAutospacing="0" w:after="0" w:afterAutospacing="0"/>
              <w:ind w:firstLine="0"/>
              <w:rPr>
                <w:rFonts w:ascii="Open Sans" w:hAnsi="Open Sans"/>
                <w:color w:val="1B1C2A"/>
                <w:sz w:val="28"/>
                <w:szCs w:val="28"/>
                <w:lang w:eastAsia="en-US"/>
              </w:rPr>
            </w:pPr>
            <w:r w:rsidRPr="00DD6143">
              <w:rPr>
                <w:color w:val="000000"/>
                <w:sz w:val="28"/>
                <w:szCs w:val="28"/>
                <w:shd w:val="clear" w:color="auto" w:fill="FFFFFF"/>
              </w:rPr>
              <w:t>воспитывать любовь к народному искусству, уважение к народному мастеру, создающему красоту на радость людям,</w:t>
            </w:r>
          </w:p>
        </w:tc>
      </w:tr>
      <w:tr w:rsidR="0073728B" w:rsidTr="0073728B">
        <w:trPr>
          <w:trHeight w:val="257"/>
        </w:trPr>
        <w:tc>
          <w:tcPr>
            <w:tcW w:w="3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 w:rsidP="00DD6143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Технологические методы</w:t>
            </w:r>
          </w:p>
        </w:tc>
        <w:tc>
          <w:tcPr>
            <w:tcW w:w="1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Pr="00DD6143" w:rsidRDefault="0073728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61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ИКТ, игровая технология, наглядный метод, словесный метод</w:t>
            </w:r>
          </w:p>
        </w:tc>
      </w:tr>
      <w:tr w:rsidR="0073728B" w:rsidTr="0073728B">
        <w:trPr>
          <w:trHeight w:val="271"/>
        </w:trPr>
        <w:tc>
          <w:tcPr>
            <w:tcW w:w="3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 w:rsidP="00DD6143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Основные термины и понятия</w:t>
            </w:r>
          </w:p>
        </w:tc>
        <w:tc>
          <w:tcPr>
            <w:tcW w:w="1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8416A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Роспись, матрешка</w:t>
            </w:r>
          </w:p>
        </w:tc>
      </w:tr>
    </w:tbl>
    <w:p w:rsidR="0073728B" w:rsidRDefault="0073728B" w:rsidP="0073728B">
      <w:pPr>
        <w:spacing w:after="0"/>
        <w:rPr>
          <w:sz w:val="28"/>
          <w:szCs w:val="28"/>
        </w:rPr>
      </w:pPr>
    </w:p>
    <w:tbl>
      <w:tblPr>
        <w:tblStyle w:val="a5"/>
        <w:tblW w:w="16018" w:type="dxa"/>
        <w:tblInd w:w="-601" w:type="dxa"/>
        <w:tblLook w:val="04A0" w:firstRow="1" w:lastRow="0" w:firstColumn="1" w:lastColumn="0" w:noHBand="0" w:noVBand="1"/>
      </w:tblPr>
      <w:tblGrid>
        <w:gridCol w:w="7372"/>
        <w:gridCol w:w="8646"/>
      </w:tblGrid>
      <w:tr w:rsidR="0073728B" w:rsidTr="0073728B">
        <w:trPr>
          <w:trHeight w:val="160"/>
        </w:trPr>
        <w:tc>
          <w:tcPr>
            <w:tcW w:w="160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Планируемые результаты </w:t>
            </w:r>
          </w:p>
        </w:tc>
      </w:tr>
      <w:tr w:rsidR="0073728B" w:rsidTr="0073728B">
        <w:trPr>
          <w:trHeight w:val="268"/>
        </w:trPr>
        <w:tc>
          <w:tcPr>
            <w:tcW w:w="7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Предметные результаты</w:t>
            </w:r>
          </w:p>
          <w:p w:rsidR="0073728B" w:rsidRPr="00772864" w:rsidRDefault="00772864" w:rsidP="00B4787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24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историей возникновения матрешки</w:t>
            </w:r>
          </w:p>
          <w:p w:rsidR="00772864" w:rsidRPr="00DD6CAB" w:rsidRDefault="00772864" w:rsidP="00B4787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24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видами матрешек</w:t>
            </w:r>
          </w:p>
          <w:p w:rsidR="00DD6CAB" w:rsidRPr="00772864" w:rsidRDefault="00DD6CAB" w:rsidP="00B4787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24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профессиями токарь и художник по дереву</w:t>
            </w:r>
          </w:p>
          <w:p w:rsidR="00772864" w:rsidRDefault="00772864" w:rsidP="00B4787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24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Умение последовательно расписывать матрешку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left="-56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Метапредметные результаты</w:t>
            </w:r>
          </w:p>
          <w:p w:rsidR="0073728B" w:rsidRDefault="0073728B" w:rsidP="00B47870">
            <w:pPr>
              <w:numPr>
                <w:ilvl w:val="0"/>
                <w:numId w:val="2"/>
              </w:numPr>
              <w:shd w:val="clear" w:color="auto" w:fill="FFFFFF"/>
              <w:ind w:left="3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Развитие внимательности, аккуратности и мелкой моторики;</w:t>
            </w:r>
          </w:p>
          <w:p w:rsidR="0073728B" w:rsidRDefault="0073728B" w:rsidP="00B4787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формирование у детей стремление к получению качественного результата; </w:t>
            </w:r>
          </w:p>
          <w:p w:rsidR="0073728B" w:rsidRDefault="0073728B" w:rsidP="00B47870">
            <w:pPr>
              <w:numPr>
                <w:ilvl w:val="0"/>
                <w:numId w:val="2"/>
              </w:numPr>
              <w:shd w:val="clear" w:color="auto" w:fill="FFFFFF"/>
              <w:ind w:left="3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формирование умения участвовать в групповом обсуждении вопросов, высказывать и обосновывать свое мнение, дополнять и контролировать друг друга;</w:t>
            </w:r>
          </w:p>
        </w:tc>
      </w:tr>
    </w:tbl>
    <w:p w:rsidR="0073728B" w:rsidRDefault="0073728B" w:rsidP="00737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пространства</w:t>
      </w:r>
    </w:p>
    <w:tbl>
      <w:tblPr>
        <w:tblStyle w:val="a5"/>
        <w:tblW w:w="16160" w:type="dxa"/>
        <w:tblInd w:w="-60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73728B" w:rsidTr="00705D50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Форма работы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Ресурсы</w:t>
            </w:r>
          </w:p>
        </w:tc>
      </w:tr>
      <w:tr w:rsidR="0073728B" w:rsidTr="00705D50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left="-567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Индивидуальная, групповая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 w:rsidP="008416A1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Компьютер, экран, презентация, </w:t>
            </w:r>
            <w:r w:rsidR="008416A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краски, шаблон матрешки, образцы матрешки, стаканы с водой, кисти, простой карандаш, </w:t>
            </w:r>
            <w:proofErr w:type="spellStart"/>
            <w:r w:rsidR="008416A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стерка</w:t>
            </w:r>
            <w:proofErr w:type="spellEnd"/>
            <w:r w:rsidR="008416A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</w:tbl>
    <w:p w:rsidR="0073728B" w:rsidRDefault="0073728B" w:rsidP="00737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ОРГАНИЗАЦИОННАЯ СТРУКТУРА ЗАНЯТИЯ</w:t>
      </w:r>
    </w:p>
    <w:tbl>
      <w:tblPr>
        <w:tblStyle w:val="a5"/>
        <w:tblW w:w="15539" w:type="dxa"/>
        <w:tblLook w:val="04A0" w:firstRow="1" w:lastRow="0" w:firstColumn="1" w:lastColumn="0" w:noHBand="0" w:noVBand="1"/>
      </w:tblPr>
      <w:tblGrid>
        <w:gridCol w:w="2706"/>
        <w:gridCol w:w="2618"/>
        <w:gridCol w:w="5483"/>
        <w:gridCol w:w="2045"/>
        <w:gridCol w:w="2687"/>
      </w:tblGrid>
      <w:tr w:rsidR="0073728B" w:rsidTr="0073728B"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Этапы занятия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этапа</w:t>
            </w:r>
          </w:p>
          <w:p w:rsidR="0073728B" w:rsidRDefault="0073728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(технологии, методы, приемы, средства)</w:t>
            </w:r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Деятельность учащихся 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Результаты</w:t>
            </w:r>
          </w:p>
        </w:tc>
      </w:tr>
      <w:tr w:rsidR="0073728B" w:rsidTr="0073728B"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Организационный этап. (1 мин)</w:t>
            </w:r>
          </w:p>
          <w:p w:rsidR="0073728B" w:rsidRDefault="0073728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педагога и учащихся к занятию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Создание педагогом положительного, благоприятного микроклимата с настроем обучающихся на учебную деятельность, активизация внимания обучающихся.</w:t>
            </w:r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A1" w:rsidRPr="00946ABB" w:rsidRDefault="008416A1" w:rsidP="008416A1">
            <w:pPr>
              <w:pStyle w:val="c1"/>
              <w:shd w:val="clear" w:color="auto" w:fill="FFFFFF"/>
              <w:spacing w:before="0" w:beforeAutospacing="0" w:after="0" w:afterAutospacing="0"/>
              <w:ind w:firstLine="0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-Посмотрите, всё ли у </w:t>
            </w:r>
            <w:r w:rsidR="00DD6CAB">
              <w:rPr>
                <w:rStyle w:val="c0"/>
                <w:color w:val="000000"/>
              </w:rPr>
              <w:t>вас на столах  (баночки с водой</w:t>
            </w:r>
            <w:r>
              <w:rPr>
                <w:rStyle w:val="c0"/>
                <w:color w:val="000000"/>
              </w:rPr>
              <w:t>, бумага, гуашевые краски, кисти.)</w:t>
            </w:r>
          </w:p>
          <w:p w:rsidR="008416A1" w:rsidRDefault="008416A1" w:rsidP="008416A1">
            <w:pPr>
              <w:pStyle w:val="c1"/>
              <w:shd w:val="clear" w:color="auto" w:fill="FFFFFF"/>
              <w:spacing w:before="0" w:beforeAutospacing="0" w:after="0" w:afterAutospacing="0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-Ребята, вспомните, как надо готовить к работе краски. Верно, надо в каждый из цветов красок капнуть по капельке воды.</w:t>
            </w:r>
          </w:p>
          <w:p w:rsidR="0073728B" w:rsidRDefault="0073728B">
            <w:pPr>
              <w:shd w:val="clear" w:color="auto" w:fill="FFFFFF"/>
              <w:ind w:left="-83" w:firstLine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shd w:val="clear" w:color="auto" w:fill="FFFFFF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Приветствие педагога.</w:t>
            </w:r>
          </w:p>
          <w:p w:rsidR="0073728B" w:rsidRDefault="0073728B" w:rsidP="00DD6143">
            <w:pPr>
              <w:shd w:val="clear" w:color="auto" w:fill="FFFFFF"/>
              <w:ind w:left="57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Учащиеся садятся </w:t>
            </w:r>
            <w:r w:rsidR="00DD61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столы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8B" w:rsidRDefault="0073728B">
            <w:pPr>
              <w:ind w:left="57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Определение уровня внимания, активности, настроя учащихся на предстоящее занятие.</w:t>
            </w:r>
          </w:p>
          <w:p w:rsidR="0073728B" w:rsidRDefault="0073728B">
            <w:pPr>
              <w:ind w:left="57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728B" w:rsidTr="0073728B"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8B" w:rsidRDefault="0073728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Актуализация знаний. (2 мин)</w:t>
            </w:r>
          </w:p>
          <w:p w:rsidR="0073728B" w:rsidRDefault="0073728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Задачи: </w:t>
            </w:r>
          </w:p>
          <w:p w:rsidR="0073728B" w:rsidRDefault="0073728B" w:rsidP="00B47870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настроя учащихся; </w:t>
            </w:r>
          </w:p>
          <w:p w:rsidR="0073728B" w:rsidRPr="00785D7A" w:rsidRDefault="00785D7A" w:rsidP="00785D7A">
            <w:pPr>
              <w:pStyle w:val="a4"/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осознание потребности к знаниям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8B" w:rsidRDefault="00785D7A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64A0B">
              <w:rPr>
                <w:rStyle w:val="c3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Проявление</w:t>
            </w:r>
            <w:r w:rsidRPr="00F64A0B">
              <w:rPr>
                <w:rStyle w:val="c13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интереса и активности в выборе решения; установление личностного смысла знания. </w:t>
            </w:r>
            <w:r w:rsidR="0073728B" w:rsidRPr="00F64A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Вовлечение</w:t>
            </w:r>
            <w:r w:rsidR="0073728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в игровую ситуацию.</w:t>
            </w:r>
          </w:p>
          <w:p w:rsidR="0073728B" w:rsidRDefault="0073728B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3728B" w:rsidRDefault="0073728B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Методы и приемы: игровая ситуация</w:t>
            </w:r>
            <w:bookmarkStart w:id="0" w:name="_GoBack"/>
            <w:bookmarkEnd w:id="0"/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6A1" w:rsidRDefault="008416A1">
            <w:pPr>
              <w:pStyle w:val="c2"/>
              <w:shd w:val="clear" w:color="auto" w:fill="FFFFFF"/>
              <w:spacing w:before="0" w:beforeAutospacing="0" w:after="0" w:afterAutospacing="0"/>
              <w:ind w:firstLine="0"/>
              <w:rPr>
                <w:color w:val="111111"/>
                <w:lang w:eastAsia="en-US"/>
              </w:rPr>
            </w:pPr>
            <w:r>
              <w:rPr>
                <w:color w:val="111111"/>
                <w:lang w:eastAsia="en-US"/>
              </w:rPr>
              <w:t xml:space="preserve">- ребята, сегодня у нас необычное занятие, мы отправимся с вами в путешествие в </w:t>
            </w:r>
            <w:r w:rsidR="00785D7A">
              <w:rPr>
                <w:color w:val="111111"/>
                <w:lang w:eastAsia="en-US"/>
              </w:rPr>
              <w:t>далекое прошлое.</w:t>
            </w:r>
            <w:r>
              <w:rPr>
                <w:color w:val="111111"/>
                <w:lang w:eastAsia="en-US"/>
              </w:rPr>
              <w:t xml:space="preserve"> </w:t>
            </w:r>
            <w:r w:rsidR="00785D7A">
              <w:rPr>
                <w:color w:val="111111"/>
                <w:lang w:eastAsia="en-US"/>
              </w:rPr>
              <w:t>Посмотрите, как вы думаете, куда нас зовут эти скоморохи?</w:t>
            </w:r>
            <w:r>
              <w:rPr>
                <w:color w:val="111111"/>
                <w:lang w:eastAsia="en-US"/>
              </w:rPr>
              <w:t xml:space="preserve"> </w:t>
            </w:r>
            <w:r w:rsidR="00785D7A">
              <w:rPr>
                <w:color w:val="111111"/>
                <w:lang w:eastAsia="en-US"/>
              </w:rPr>
              <w:t>В</w:t>
            </w:r>
            <w:r>
              <w:rPr>
                <w:color w:val="111111"/>
                <w:lang w:eastAsia="en-US"/>
              </w:rPr>
              <w:t>ы узнали, куда мы попали?</w:t>
            </w:r>
          </w:p>
          <w:p w:rsidR="008416A1" w:rsidRDefault="008416A1">
            <w:pPr>
              <w:pStyle w:val="c2"/>
              <w:shd w:val="clear" w:color="auto" w:fill="FFFFFF"/>
              <w:spacing w:before="0" w:beforeAutospacing="0" w:after="0" w:afterAutospacing="0"/>
              <w:ind w:firstLine="0"/>
              <w:rPr>
                <w:color w:val="111111"/>
                <w:lang w:eastAsia="en-US"/>
              </w:rPr>
            </w:pPr>
            <w:r>
              <w:rPr>
                <w:color w:val="111111"/>
                <w:lang w:eastAsia="en-US"/>
              </w:rPr>
              <w:t>- посмотрите, чего только нет на ярмарке</w:t>
            </w:r>
            <w:r w:rsidR="00785D7A">
              <w:rPr>
                <w:color w:val="111111"/>
                <w:lang w:eastAsia="en-US"/>
              </w:rPr>
              <w:t xml:space="preserve">. Назовите, что можно увидеть и купить на ярмарке (слайды) Но самые яркие и необычные – это…. Матрешки. </w:t>
            </w:r>
          </w:p>
          <w:p w:rsidR="00785D7A" w:rsidRDefault="00785D7A">
            <w:pPr>
              <w:pStyle w:val="c2"/>
              <w:shd w:val="clear" w:color="auto" w:fill="FFFFFF"/>
              <w:spacing w:before="0" w:beforeAutospacing="0" w:after="0" w:afterAutospacing="0"/>
              <w:ind w:firstLine="0"/>
              <w:rPr>
                <w:color w:val="111111"/>
                <w:lang w:eastAsia="en-US"/>
              </w:rPr>
            </w:pPr>
          </w:p>
          <w:p w:rsidR="00785D7A" w:rsidRDefault="00785D7A">
            <w:pPr>
              <w:pStyle w:val="c2"/>
              <w:shd w:val="clear" w:color="auto" w:fill="FFFFFF"/>
              <w:spacing w:before="0" w:beforeAutospacing="0" w:after="0" w:afterAutospacing="0"/>
              <w:ind w:firstLine="0"/>
              <w:rPr>
                <w:color w:val="111111"/>
                <w:lang w:eastAsia="en-US"/>
              </w:rPr>
            </w:pPr>
          </w:p>
          <w:p w:rsidR="008416A1" w:rsidRDefault="00785D7A" w:rsidP="00785D7A">
            <w:pPr>
              <w:pStyle w:val="c2"/>
              <w:shd w:val="clear" w:color="auto" w:fill="FFFFFF"/>
              <w:spacing w:before="0" w:beforeAutospacing="0" w:after="0" w:afterAutospacing="0"/>
              <w:ind w:firstLine="0"/>
              <w:rPr>
                <w:color w:val="111111"/>
                <w:lang w:eastAsia="en-US"/>
              </w:rPr>
            </w:pPr>
            <w:r>
              <w:rPr>
                <w:color w:val="111111"/>
                <w:lang w:eastAsia="en-US"/>
              </w:rPr>
              <w:t>Наше занятие сегодня будет посвящено одному из самых известных символов России – матрешке.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8B" w:rsidRDefault="008416A1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Учащиеся смотрят видео</w:t>
            </w:r>
          </w:p>
          <w:p w:rsidR="008416A1" w:rsidRDefault="008416A1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416A1" w:rsidRDefault="008416A1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 на ярмарку</w:t>
            </w:r>
          </w:p>
          <w:p w:rsidR="00785D7A" w:rsidRDefault="00785D7A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85D7A" w:rsidRDefault="00785D7A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Называют виды народных промыслов, предоставленных на слайдах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8B" w:rsidRDefault="0073728B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Развитие познавательного интереса к заданию.</w:t>
            </w:r>
          </w:p>
          <w:p w:rsidR="0073728B" w:rsidRDefault="0073728B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Проявление</w:t>
            </w:r>
          </w:p>
          <w:p w:rsidR="0073728B" w:rsidRDefault="0073728B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заинтересованности, любопытства.</w:t>
            </w:r>
          </w:p>
          <w:p w:rsidR="0073728B" w:rsidRDefault="0073728B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3728B" w:rsidTr="0073728B"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8B" w:rsidRDefault="0073728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Основной этап (15 мин)</w:t>
            </w:r>
          </w:p>
          <w:p w:rsidR="0073728B" w:rsidRDefault="0073728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диагностика усвоенных знаний, проверить детей на внимание к заданиям.</w:t>
            </w:r>
          </w:p>
          <w:p w:rsidR="0073728B" w:rsidRDefault="0073728B">
            <w:pPr>
              <w:pStyle w:val="a3"/>
              <w:shd w:val="clear" w:color="auto" w:fill="FFFFFF"/>
              <w:spacing w:before="0" w:beforeAutospacing="0" w:after="0" w:afterAutospacing="0"/>
              <w:ind w:firstLine="0"/>
              <w:rPr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8B" w:rsidRDefault="0073728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Методы и приемы: беседа, групповая работа, индивидуальная работа</w:t>
            </w:r>
          </w:p>
          <w:p w:rsidR="0073728B" w:rsidRDefault="0073728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3728B" w:rsidRDefault="0073728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3728B" w:rsidRDefault="0073728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3728B" w:rsidRDefault="0073728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3728B" w:rsidRDefault="0073728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631" w:rsidRDefault="00785D7A" w:rsidP="00BD5D6A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- </w:t>
            </w:r>
            <w:r w:rsidR="00FE463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А что такое матрешка?</w:t>
            </w:r>
          </w:p>
          <w:p w:rsidR="00FE4631" w:rsidRDefault="00FE4631" w:rsidP="00DD6143">
            <w:pPr>
              <w:pStyle w:val="c1"/>
              <w:shd w:val="clear" w:color="auto" w:fill="FFFFFF"/>
              <w:spacing w:before="0" w:beforeAutospacing="0" w:after="0" w:afterAutospacing="0"/>
              <w:ind w:firstLine="0"/>
              <w:rPr>
                <w:b/>
                <w:bCs/>
                <w:color w:val="000000"/>
              </w:rPr>
            </w:pPr>
            <w:r>
              <w:rPr>
                <w:iCs/>
                <w:lang w:eastAsia="en-US"/>
              </w:rPr>
              <w:t>-</w:t>
            </w:r>
            <w:r>
              <w:rPr>
                <w:i/>
                <w:iCs/>
                <w:color w:val="000000"/>
              </w:rPr>
              <w:t>«</w:t>
            </w:r>
            <w:r w:rsidRPr="00FE4631">
              <w:rPr>
                <w:i/>
                <w:iCs/>
                <w:color w:val="000000"/>
              </w:rPr>
              <w:t xml:space="preserve"> Матрёшка – э</w:t>
            </w:r>
            <w:r>
              <w:rPr>
                <w:i/>
                <w:iCs/>
                <w:color w:val="000000"/>
              </w:rPr>
              <w:t>то полая внутри деревянная ярко разрисованная кукла в виде полуовальной фигуры, в которую</w:t>
            </w:r>
            <w:r w:rsidRPr="00FE4631">
              <w:rPr>
                <w:i/>
                <w:iCs/>
                <w:color w:val="000000"/>
              </w:rPr>
              <w:t xml:space="preserve"> вс</w:t>
            </w:r>
            <w:r>
              <w:rPr>
                <w:i/>
                <w:iCs/>
                <w:color w:val="000000"/>
              </w:rPr>
              <w:t>тавляются другие такие же куклы меньшего</w:t>
            </w:r>
            <w:r w:rsidRPr="00FE4631">
              <w:rPr>
                <w:i/>
                <w:iCs/>
                <w:color w:val="000000"/>
              </w:rPr>
              <w:t xml:space="preserve"> размера</w:t>
            </w:r>
            <w:r w:rsidRPr="00FE4631">
              <w:rPr>
                <w:b/>
                <w:bCs/>
                <w:color w:val="000000"/>
              </w:rPr>
              <w:t>»</w:t>
            </w:r>
          </w:p>
          <w:p w:rsidR="00DD6143" w:rsidRDefault="00DD6143" w:rsidP="00DD6143">
            <w:pPr>
              <w:pStyle w:val="c1"/>
              <w:shd w:val="clear" w:color="auto" w:fill="FFFFFF"/>
              <w:spacing w:before="0" w:beforeAutospacing="0" w:after="0" w:afterAutospacing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 xml:space="preserve">Как вы думаете, матрешка - </w:t>
            </w:r>
            <w:r w:rsidRPr="00DD61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исконно русская игрушка?</w:t>
            </w:r>
          </w:p>
          <w:p w:rsidR="00DD6143" w:rsidRDefault="00DD6143" w:rsidP="00DD6143">
            <w:pPr>
              <w:pStyle w:val="c1"/>
              <w:shd w:val="clear" w:color="auto" w:fill="FFFFFF"/>
              <w:spacing w:before="0" w:beforeAutospacing="0" w:after="0" w:afterAutospacing="0"/>
              <w:ind w:firstLine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hd w:val="clear" w:color="auto" w:fill="FFFFFF"/>
              </w:rPr>
              <w:t xml:space="preserve">Прообразом русской матрешки стала точеная фигурка буддийского святого </w:t>
            </w:r>
            <w:proofErr w:type="spellStart"/>
            <w:r>
              <w:rPr>
                <w:color w:val="000000"/>
                <w:shd w:val="clear" w:color="auto" w:fill="FFFFFF"/>
              </w:rPr>
              <w:t>Фукурумы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 которую привез из Японии известный мореплаватель Афанасий Никитин. Фигурка изображала мудреца с вытянутой от долгих раздумий головой, она оказалась разъемной, и внутри была спрятана фигурка поменьше, которая тоже состояла из двух </w:t>
            </w:r>
            <w:r>
              <w:rPr>
                <w:color w:val="000000"/>
                <w:shd w:val="clear" w:color="auto" w:fill="FFFFFF"/>
              </w:rPr>
              <w:lastRenderedPageBreak/>
              <w:t xml:space="preserve">половинок. Всего таких куколок оказалось пять. </w:t>
            </w:r>
            <w:proofErr w:type="spellStart"/>
            <w:r>
              <w:rPr>
                <w:color w:val="000000"/>
                <w:shd w:val="clear" w:color="auto" w:fill="FFFFFF"/>
              </w:rPr>
              <w:t>Фукурума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- добродушный лысый мудрец, один из семи богов удачи</w:t>
            </w:r>
            <w:r w:rsidR="0069456A">
              <w:rPr>
                <w:color w:val="000000"/>
                <w:shd w:val="clear" w:color="auto" w:fill="FFFFFF"/>
              </w:rPr>
              <w:t>.</w:t>
            </w:r>
          </w:p>
          <w:p w:rsidR="0069456A" w:rsidRPr="0069456A" w:rsidRDefault="0069456A" w:rsidP="0069456A">
            <w:pPr>
              <w:pStyle w:val="c1"/>
              <w:shd w:val="clear" w:color="auto" w:fill="FFFFFF"/>
              <w:spacing w:before="0" w:beforeAutospacing="0" w:after="0" w:afterAutospacing="0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69456A">
              <w:rPr>
                <w:color w:val="000000"/>
              </w:rPr>
              <w:t>Кто же впервые смастерил матрешку, и почему</w:t>
            </w:r>
            <w:r>
              <w:rPr>
                <w:color w:val="000000"/>
              </w:rPr>
              <w:t xml:space="preserve"> она получила именно такое имя?</w:t>
            </w:r>
          </w:p>
          <w:p w:rsidR="00ED45C4" w:rsidRPr="00ED45C4" w:rsidRDefault="0069456A" w:rsidP="00ED45C4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94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Японскую фигурку в России встретил с интересом токарь Василий </w:t>
            </w:r>
            <w:proofErr w:type="spellStart"/>
            <w:r w:rsidRPr="00694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вёздочкин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Именно он выточил из дерева похожие</w:t>
            </w:r>
            <w:r w:rsidRPr="00694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фигурки, которые вкладывались одна в другую.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отдал такую заготовку известному художнику Сергею Малютину. Сейчас точно никто не может сказать, почему эту игрушку стали называть Матрешкой. Но существует легенда, что заготовку увидела дочь художника</w:t>
            </w:r>
            <w:r w:rsidR="00ED4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Матрена, а ласково ее звали дома Матреша, и попросила </w:t>
            </w:r>
            <w:r w:rsidR="00ED4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эту заготовку раскрасить. Первой она нарисовала себя, со своей любимой черной курицей, а потом и всех своих братьев и сестер. Самой последней она нарисовала свою новорожденную сестренку, которая лежала в люльке, завернутая в одеяло.</w:t>
            </w:r>
          </w:p>
          <w:p w:rsidR="00FE4631" w:rsidRPr="00FE4631" w:rsidRDefault="00ED45C4" w:rsidP="00DD6143">
            <w:pPr>
              <w:shd w:val="clear" w:color="auto" w:fill="FFFFFF"/>
              <w:ind w:firstLine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E4631" w:rsidRPr="00DD6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Матрёшки всегда</w:t>
            </w:r>
            <w:r w:rsidR="00FE4631" w:rsidRPr="00FE4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радуют нас неповторимой красотой: своеобразием росписи, яркостью красок</w:t>
            </w:r>
          </w:p>
          <w:p w:rsidR="00FE4631" w:rsidRDefault="00FE4631" w:rsidP="00BD5D6A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- </w:t>
            </w:r>
            <w:r w:rsidR="00BD5D6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знаете ли вы, что существует 5 основных видов матрешек в зависимости от места их изготовления: Тверская (самая сказочная, поск</w:t>
            </w:r>
            <w:r w:rsidR="00772864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ольку кукла</w:t>
            </w:r>
            <w:r w:rsidR="00BD5D6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выполнены в виде героев русских народных сказок</w:t>
            </w:r>
            <w:r w:rsidR="00ED138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, часто используется золотой цвет и блестки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) </w:t>
            </w:r>
          </w:p>
          <w:p w:rsidR="00FE4631" w:rsidRDefault="00BD5D6A" w:rsidP="00BD5D6A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Вятская (особенностью являются сложные</w:t>
            </w:r>
            <w:r w:rsidR="00FE463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и аккуратные узоры и огромное количество украшений</w:t>
            </w:r>
            <w:r w:rsidR="00ED138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и инкрустация соломой</w:t>
            </w:r>
            <w:r w:rsidR="00FE463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).</w:t>
            </w:r>
          </w:p>
          <w:p w:rsidR="00FE4631" w:rsidRDefault="00BD5D6A" w:rsidP="00BD5D6A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Загорская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наряжена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в сарафан, кофту, передник, платок, в руках держит  узелок, корзину, цветы</w:t>
            </w:r>
            <w:r w:rsidR="00FE463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).</w:t>
            </w:r>
          </w:p>
          <w:p w:rsidR="00FE4631" w:rsidRDefault="00BD5D6A" w:rsidP="00FE4631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Полхов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Майданская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(Желтый платок, красное платье, огромная роза на фартуке</w:t>
            </w:r>
            <w:r w:rsidR="00FE463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и на платке).</w:t>
            </w:r>
          </w:p>
          <w:p w:rsidR="00BD5D6A" w:rsidRDefault="00BD5D6A" w:rsidP="00FE4631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Семеновская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(Желтый платок, красное платье, </w:t>
            </w:r>
            <w:r w:rsidR="00946AB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 цветка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на фартуке)</w:t>
            </w:r>
            <w:r w:rsidR="0059573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</w:t>
            </w:r>
          </w:p>
          <w:p w:rsidR="0059573B" w:rsidRPr="001349CC" w:rsidRDefault="0059573B" w:rsidP="00FE4631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А знаете ли вы где и как изготавливались матрёшки?</w:t>
            </w:r>
          </w:p>
          <w:p w:rsidR="0059573B" w:rsidRPr="001349CC" w:rsidRDefault="0059573B" w:rsidP="00FE4631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В старину росписью матрёшки занимались крестьяне в свободное от полевых раб</w:t>
            </w:r>
            <w:r w:rsidR="001E658A"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от время. Расписанные матрёшки продавались на ярмарках.</w:t>
            </w:r>
          </w:p>
          <w:p w:rsidR="0059573B" w:rsidRPr="001349CC" w:rsidRDefault="0059573B" w:rsidP="00FE4631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В старину в каждой семье матрёшек расписывали по-своему: вместе </w:t>
            </w:r>
            <w:proofErr w:type="gramStart"/>
            <w:r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собиралась вся семья</w:t>
            </w:r>
            <w:r w:rsidR="001E658A"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и каждый выполнял</w:t>
            </w:r>
            <w:proofErr w:type="gramEnd"/>
            <w:r w:rsidR="001E658A"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свой вид работы. Глава семьи вырезал из полена заготовку, мама и старшие дети шкурили </w:t>
            </w:r>
            <w:r w:rsidR="00946ABB"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и грунтовали </w:t>
            </w:r>
            <w:r w:rsidR="001E658A"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заготовку, делали её ровной и гладкой, младшим детям доставалась самая ответственная работа </w:t>
            </w:r>
            <w:r w:rsidR="00946ABB"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- </w:t>
            </w:r>
            <w:r w:rsidR="001E658A"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раскрасить матрёшку. Со временем стали замечать, что какие-то матрёшки продаются лучше потому, что они ярче аккуратней, интересней расписаны. Люди стали перенимать друг у друга опыт, а для этого проще было работать вместе. Так стали появляться артели,</w:t>
            </w:r>
            <w:r w:rsidR="00946ABB"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добровольные объединения людей для совместной работы,</w:t>
            </w:r>
            <w:r w:rsidR="001E658A"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где каждый работник выполнял свою часть работы по изготовлению матрёшки. Так появились профессии заготовщика леса, токаря и художника по дереву. </w:t>
            </w:r>
          </w:p>
          <w:p w:rsidR="001E658A" w:rsidRPr="001349CC" w:rsidRDefault="001E658A" w:rsidP="001E658A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992209" w:rsidRPr="001349CC" w:rsidRDefault="00992209" w:rsidP="001E658A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Заготовщик леса следил за сушкой спиленных брёвен, так как дерево </w:t>
            </w:r>
            <w:proofErr w:type="gramStart"/>
            <w:r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сушилось минимум полтора года и нужно было</w:t>
            </w:r>
            <w:proofErr w:type="gramEnd"/>
            <w:r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следить, чтобы брёвна не заплесневели и не покоробились.</w:t>
            </w:r>
          </w:p>
          <w:p w:rsidR="00992209" w:rsidRPr="001349CC" w:rsidRDefault="00992209" w:rsidP="001E658A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992209" w:rsidRPr="001349CC" w:rsidRDefault="00992209" w:rsidP="001E658A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Токарь с помощью специальных инструментов (резаков) вытачивал заготовки будущих кукол. </w:t>
            </w:r>
          </w:p>
          <w:p w:rsidR="00992209" w:rsidRPr="001349CC" w:rsidRDefault="00992209" w:rsidP="001E658A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Готовую заготовку шлифовали, грунтовали </w:t>
            </w:r>
            <w:r w:rsidR="000C6EE6"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 хорошо просушивали.</w:t>
            </w:r>
          </w:p>
          <w:p w:rsidR="000C6EE6" w:rsidRPr="001349CC" w:rsidRDefault="000C6EE6" w:rsidP="001E658A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0C6EE6" w:rsidRPr="001349CC" w:rsidRDefault="000C6EE6" w:rsidP="001E658A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Дальше за дело брался художник по дереву, который сначала рисовал эскиз, а после расписывал деревянные заготовки. Расписывали матрёшек гуашью, в которую добавляли желток. Такая краска называлась темпера. После работа покрывалась лаком.</w:t>
            </w:r>
          </w:p>
          <w:p w:rsidR="00992209" w:rsidRPr="001349CC" w:rsidRDefault="00992209" w:rsidP="001E658A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E658A" w:rsidRPr="001349CC" w:rsidRDefault="001E658A" w:rsidP="001E658A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Задание.</w:t>
            </w:r>
          </w:p>
          <w:p w:rsidR="001E658A" w:rsidRPr="001349CC" w:rsidRDefault="001E658A" w:rsidP="00FE4631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Показ иллюстраций с изображением указанных профессий.</w:t>
            </w:r>
          </w:p>
          <w:p w:rsidR="0059573B" w:rsidRPr="00946ABB" w:rsidRDefault="001E658A" w:rsidP="00992209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lang w:eastAsia="en-US"/>
              </w:rPr>
            </w:pPr>
            <w:r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Дети самостоятельно </w:t>
            </w:r>
            <w:proofErr w:type="gramStart"/>
            <w:r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определяют</w:t>
            </w:r>
            <w:proofErr w:type="gramEnd"/>
            <w:r w:rsidRPr="001349C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 какой профессии относится та или иная иллюстрация.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8B" w:rsidRDefault="00FE463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Ответы учащихся</w:t>
            </w:r>
          </w:p>
          <w:p w:rsidR="00DD6143" w:rsidRDefault="00DD614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DD6143" w:rsidRDefault="00DD614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DD6143" w:rsidRDefault="00DD614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DD6143" w:rsidRDefault="00DD614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DD6143" w:rsidRDefault="00DD614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Ответы учащихся</w:t>
            </w: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Ответы учащихся</w:t>
            </w: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Ответы учащихся</w:t>
            </w: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E4AFB" w:rsidRDefault="008E4AF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Учащиеся выполняют задание</w:t>
            </w:r>
          </w:p>
          <w:p w:rsidR="0073728B" w:rsidRDefault="0073728B" w:rsidP="00FE463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631" w:rsidRPr="00DD6143" w:rsidRDefault="00FE4631" w:rsidP="00FE4631">
            <w:pPr>
              <w:shd w:val="clear" w:color="auto" w:fill="FFFFFF"/>
              <w:ind w:firstLine="48"/>
              <w:rPr>
                <w:rFonts w:ascii="Calibri" w:eastAsia="Times New Roman" w:hAnsi="Calibri" w:cs="Calibri"/>
                <w:color w:val="000000"/>
              </w:rPr>
            </w:pPr>
            <w:r w:rsidRPr="00DD61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Проявление </w:t>
            </w:r>
            <w:r w:rsidRPr="00DD6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интереса к культуре и истории своего народа</w:t>
            </w:r>
          </w:p>
          <w:p w:rsidR="00FE4631" w:rsidRPr="00DD6143" w:rsidRDefault="00FE4631" w:rsidP="00FE4631">
            <w:pPr>
              <w:shd w:val="clear" w:color="auto" w:fill="FFFFFF"/>
              <w:ind w:firstLine="48"/>
              <w:rPr>
                <w:rFonts w:ascii="Calibri" w:eastAsia="Times New Roman" w:hAnsi="Calibri" w:cs="Calibri"/>
                <w:color w:val="000000"/>
              </w:rPr>
            </w:pPr>
            <w:r w:rsidRPr="00DD61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Развитие</w:t>
            </w:r>
            <w:r w:rsidRPr="00DD6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трудолюбия и ответственности за качество своей деятельности.</w:t>
            </w:r>
          </w:p>
          <w:p w:rsidR="00FE4631" w:rsidRPr="00FE4631" w:rsidRDefault="00FE4631" w:rsidP="00FE4631">
            <w:pPr>
              <w:shd w:val="clear" w:color="auto" w:fill="FFFFFF"/>
              <w:ind w:firstLine="48"/>
              <w:rPr>
                <w:rFonts w:ascii="Calibri" w:eastAsia="Times New Roman" w:hAnsi="Calibri" w:cs="Calibri"/>
                <w:color w:val="000000"/>
              </w:rPr>
            </w:pPr>
            <w:r w:rsidRPr="00DD61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4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необходимую информацию; умение ориентироваться в средствах и технологи</w:t>
            </w:r>
          </w:p>
          <w:p w:rsidR="0073728B" w:rsidRDefault="0073728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728B" w:rsidRDefault="0073728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728B" w:rsidRDefault="0073728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728B" w:rsidRDefault="0073728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728B" w:rsidRDefault="0073728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728B" w:rsidRDefault="0073728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728B" w:rsidRDefault="0073728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728B" w:rsidRDefault="0073728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728B" w:rsidRDefault="0073728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728B" w:rsidRDefault="0073728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728B" w:rsidRDefault="0073728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728B" w:rsidRDefault="0073728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728B" w:rsidRDefault="0073728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728B" w:rsidRDefault="0073728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728B" w:rsidRDefault="0073728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728B" w:rsidRDefault="0073728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728B" w:rsidRDefault="0073728B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3728B" w:rsidTr="0073728B"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8B" w:rsidRDefault="0073728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Основной этап (15 мин)</w:t>
            </w:r>
          </w:p>
          <w:p w:rsidR="0073728B" w:rsidRPr="00ED45C4" w:rsidRDefault="0073728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Задачи: </w:t>
            </w:r>
            <w:r w:rsidR="00ED45C4" w:rsidRPr="00ED4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 нового, индивидуальная рефлексия достижения цели, создание ситуации успеха.</w:t>
            </w:r>
          </w:p>
          <w:p w:rsidR="0073728B" w:rsidRDefault="0073728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8B" w:rsidRDefault="00ED45C4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Методы и приемы:</w:t>
            </w:r>
            <w:r w:rsidR="0073728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индивидуальная работа</w:t>
            </w:r>
          </w:p>
          <w:p w:rsidR="0073728B" w:rsidRDefault="0073728B">
            <w:pPr>
              <w:pStyle w:val="c2"/>
              <w:shd w:val="clear" w:color="auto" w:fill="FFFFFF"/>
              <w:spacing w:before="0" w:beforeAutospacing="0" w:after="0" w:afterAutospacing="0"/>
              <w:ind w:firstLine="0"/>
              <w:rPr>
                <w:color w:val="000000"/>
                <w:lang w:eastAsia="en-US"/>
              </w:rPr>
            </w:pPr>
          </w:p>
          <w:p w:rsidR="0073728B" w:rsidRDefault="0073728B">
            <w:pPr>
              <w:pStyle w:val="c2"/>
              <w:shd w:val="clear" w:color="auto" w:fill="FFFFFF"/>
              <w:spacing w:before="0" w:beforeAutospacing="0" w:after="0" w:afterAutospacing="0"/>
              <w:ind w:firstLine="0"/>
              <w:rPr>
                <w:color w:val="000000"/>
                <w:lang w:eastAsia="en-US"/>
              </w:rPr>
            </w:pPr>
          </w:p>
          <w:p w:rsidR="0073728B" w:rsidRDefault="0073728B">
            <w:pPr>
              <w:ind w:left="9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209" w:rsidRDefault="00992209" w:rsidP="00ED45C4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9220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Тогда предлагаю вам отправиться на такое предприятие, где изготавливались матрёшки и попробовать себя в роли художника по дереву.</w:t>
            </w:r>
          </w:p>
          <w:p w:rsidR="00992209" w:rsidRDefault="00992209" w:rsidP="00ED45C4">
            <w:pPr>
              <w:shd w:val="clear" w:color="auto" w:fill="FFFFFF"/>
              <w:ind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73728B" w:rsidRDefault="00ED45C4" w:rsidP="00ED45C4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- </w:t>
            </w:r>
            <w:r w:rsidRPr="00ED4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Ребята, у каждого на столе лежат заготовки матрёшек. Сегодня мы попробуем стать мастерами-художниками и распишем матрешки.</w:t>
            </w:r>
          </w:p>
          <w:p w:rsidR="00ED45C4" w:rsidRDefault="00ED45C4" w:rsidP="00ED45C4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будем придумывать свою авторскую матрешку. Лица у наших матрешек уже нарисованы. Нам надо нарисовать</w:t>
            </w:r>
            <w:r w:rsidRPr="00ED4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одежду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платочек, рукава, передник.</w:t>
            </w:r>
            <w:r w:rsidRPr="00ED4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астительный узор на матрёшке вы</w:t>
            </w:r>
            <w:r w:rsidRPr="00ED4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выполните самостоятельно. Проявите свою фантазию! Для этого вы будете использовать цветочный мир, листья и ягоды. Подбирайте цвета так, чтобы матрешка получилась яркой, нарядной. Желаю всем творческих успехов!</w:t>
            </w:r>
          </w:p>
          <w:p w:rsidR="00992209" w:rsidRPr="00ED45C4" w:rsidRDefault="00992209" w:rsidP="00ED45C4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8B" w:rsidRPr="00ED45C4" w:rsidRDefault="00ED45C4" w:rsidP="00ED45C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D4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выполняют работу под контролем педагога</w:t>
            </w:r>
            <w:r w:rsidR="00992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представленным образцам.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5C4" w:rsidRPr="00ED45C4" w:rsidRDefault="00ED45C4" w:rsidP="005664C8">
            <w:pPr>
              <w:shd w:val="clear" w:color="auto" w:fill="FFFFFF"/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946A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Умение</w:t>
            </w:r>
            <w:r w:rsidR="0056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4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и последовательность действий, осуществлять контроль по результату</w:t>
            </w:r>
          </w:p>
          <w:p w:rsidR="00ED45C4" w:rsidRPr="00ED45C4" w:rsidRDefault="00ED45C4" w:rsidP="00ED45C4">
            <w:pPr>
              <w:shd w:val="clear" w:color="auto" w:fill="FFFFFF"/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946A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4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свою трудовую деятельн</w:t>
            </w:r>
            <w:r w:rsidR="0056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  <w:p w:rsidR="0073728B" w:rsidRPr="00ED45C4" w:rsidRDefault="00ED45C4" w:rsidP="00ED45C4">
            <w:pPr>
              <w:shd w:val="clear" w:color="auto" w:fill="FFFFFF"/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946A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Развитие </w:t>
            </w:r>
            <w:r w:rsidRPr="00ED4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трудолюбия и ответственности за качество своей и коллективной деятельности.</w:t>
            </w:r>
          </w:p>
        </w:tc>
      </w:tr>
      <w:tr w:rsidR="0073728B" w:rsidTr="0073728B"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</w:t>
            </w:r>
            <w:r w:rsidR="008E4A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ключительный этап. Рефлексия. (5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мин)</w:t>
            </w:r>
          </w:p>
          <w:p w:rsidR="0073728B" w:rsidRDefault="0073728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собственной деятельности, оценка сотрудничества.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Создание ситуации успеха. Поиск сильных и слабых сторон.</w:t>
            </w:r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4C8" w:rsidRPr="005664C8" w:rsidRDefault="0073728B" w:rsidP="005664C8">
            <w:pPr>
              <w:pStyle w:val="c1"/>
              <w:shd w:val="clear" w:color="auto" w:fill="FFFFFF"/>
              <w:spacing w:before="0" w:beforeAutospacing="0" w:after="0" w:afterAutospacing="0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lang w:eastAsia="en-US"/>
              </w:rPr>
              <w:t xml:space="preserve">- </w:t>
            </w:r>
            <w:r w:rsidR="005664C8">
              <w:rPr>
                <w:color w:val="000000"/>
              </w:rPr>
              <w:t xml:space="preserve">Ребята, о </w:t>
            </w:r>
            <w:r w:rsidR="000C6EE6">
              <w:rPr>
                <w:color w:val="000000"/>
              </w:rPr>
              <w:t xml:space="preserve">какой народной игрушке </w:t>
            </w:r>
            <w:r w:rsidR="000C6EE6" w:rsidRPr="005664C8">
              <w:rPr>
                <w:color w:val="000000"/>
              </w:rPr>
              <w:t>мы</w:t>
            </w:r>
            <w:r w:rsidR="005664C8" w:rsidRPr="005664C8">
              <w:rPr>
                <w:color w:val="000000"/>
              </w:rPr>
              <w:t xml:space="preserve"> сегодня говорили?</w:t>
            </w:r>
          </w:p>
          <w:p w:rsidR="005664C8" w:rsidRPr="005664C8" w:rsidRDefault="005664C8" w:rsidP="005664C8">
            <w:pPr>
              <w:shd w:val="clear" w:color="auto" w:fill="FFFFFF"/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56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Кто был прообразом русской матрешки?</w:t>
            </w:r>
          </w:p>
          <w:p w:rsidR="005664C8" w:rsidRDefault="005664C8" w:rsidP="005664C8">
            <w:pPr>
              <w:shd w:val="clear" w:color="auto" w:fill="FFFFFF"/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56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какого русского имени названа матрёшка?</w:t>
            </w:r>
          </w:p>
          <w:p w:rsidR="00992209" w:rsidRPr="00992209" w:rsidRDefault="00992209" w:rsidP="005664C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992209">
              <w:rPr>
                <w:rFonts w:ascii="Times New Roman" w:eastAsia="Times New Roman" w:hAnsi="Times New Roman" w:cs="Times New Roman"/>
                <w:color w:val="000000"/>
              </w:rPr>
              <w:t>- Где изготавливались матрёшки?</w:t>
            </w:r>
          </w:p>
          <w:p w:rsidR="00992209" w:rsidRDefault="00992209" w:rsidP="005664C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Pr="00992209">
              <w:rPr>
                <w:rFonts w:ascii="Times New Roman" w:eastAsia="Times New Roman" w:hAnsi="Times New Roman" w:cs="Times New Roman"/>
                <w:color w:val="000000"/>
              </w:rPr>
              <w:t xml:space="preserve">Назовите </w:t>
            </w:r>
            <w:r w:rsidR="000C6EE6">
              <w:rPr>
                <w:rFonts w:ascii="Times New Roman" w:eastAsia="Times New Roman" w:hAnsi="Times New Roman" w:cs="Times New Roman"/>
                <w:color w:val="000000"/>
              </w:rPr>
              <w:t xml:space="preserve">и охарактеризуйте </w:t>
            </w:r>
            <w:r w:rsidRPr="00992209">
              <w:rPr>
                <w:rFonts w:ascii="Times New Roman" w:eastAsia="Times New Roman" w:hAnsi="Times New Roman" w:cs="Times New Roman"/>
                <w:color w:val="000000"/>
              </w:rPr>
              <w:t>профессии людей, занимавшихся изготовлением матрёшек.</w:t>
            </w:r>
          </w:p>
          <w:p w:rsidR="00456403" w:rsidRPr="00456403" w:rsidRDefault="00456403" w:rsidP="00456403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456403">
              <w:rPr>
                <w:rFonts w:ascii="Times New Roman" w:eastAsia="Times New Roman" w:hAnsi="Times New Roman" w:cs="Times New Roman"/>
                <w:color w:val="000000"/>
              </w:rPr>
              <w:t>- В чём польза этих профессий?</w:t>
            </w:r>
          </w:p>
          <w:p w:rsidR="00456403" w:rsidRDefault="00456403" w:rsidP="005664C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Какими качествами должны обладать люди этих профессий?</w:t>
            </w:r>
          </w:p>
          <w:p w:rsidR="005664C8" w:rsidRPr="005664C8" w:rsidRDefault="005664C8" w:rsidP="005664C8">
            <w:pPr>
              <w:shd w:val="clear" w:color="auto" w:fill="FFFFFF"/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56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 все были молодцы, все приложили своё старание и умение.</w:t>
            </w:r>
          </w:p>
          <w:p w:rsidR="005664C8" w:rsidRPr="005664C8" w:rsidRDefault="005664C8" w:rsidP="005664C8">
            <w:pPr>
              <w:shd w:val="clear" w:color="auto" w:fill="FFFFFF"/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56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сейчас подумайте, какое настроение у вас появилось в конце нашего урока. Довольны ли вы тем, что узнали на уроке, понравилось ли вам расписывать матрёшку, получилась ли у вас работа.</w:t>
            </w:r>
          </w:p>
          <w:p w:rsidR="0073728B" w:rsidRPr="005664C8" w:rsidRDefault="005664C8" w:rsidP="005664C8">
            <w:pPr>
              <w:shd w:val="clear" w:color="auto" w:fill="FFFFFF"/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56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устроим выставку ваших работ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8B" w:rsidRDefault="0073728B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Ответы учащихся.</w:t>
            </w:r>
          </w:p>
          <w:p w:rsidR="0073728B" w:rsidRDefault="0073728B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3728B" w:rsidRDefault="0073728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3728B" w:rsidRDefault="0073728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5664C8" w:rsidRDefault="005664C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6ABB" w:rsidRDefault="00946AB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3728B" w:rsidRDefault="0073728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Учащиеся выполняют задание, оценивают результаты своей работы.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8B" w:rsidRDefault="0073728B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Умение оценить свои достижения и полученные </w:t>
            </w:r>
          </w:p>
          <w:p w:rsidR="0073728B" w:rsidRDefault="0073728B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знания.</w:t>
            </w:r>
          </w:p>
        </w:tc>
      </w:tr>
    </w:tbl>
    <w:p w:rsidR="00A01377" w:rsidRDefault="00F64A0B"/>
    <w:sectPr w:rsidR="00A01377" w:rsidSect="0073728B">
      <w:pgSz w:w="16838" w:h="11906" w:orient="landscape"/>
      <w:pgMar w:top="426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C070A"/>
    <w:multiLevelType w:val="hybridMultilevel"/>
    <w:tmpl w:val="8F564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173FA"/>
    <w:multiLevelType w:val="hybridMultilevel"/>
    <w:tmpl w:val="04ACAB6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FAB2B8A"/>
    <w:multiLevelType w:val="hybridMultilevel"/>
    <w:tmpl w:val="0660016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7D"/>
    <w:rsid w:val="000764B5"/>
    <w:rsid w:val="000C6EE6"/>
    <w:rsid w:val="001349CC"/>
    <w:rsid w:val="001E658A"/>
    <w:rsid w:val="00456403"/>
    <w:rsid w:val="005664C8"/>
    <w:rsid w:val="0059573B"/>
    <w:rsid w:val="005A6031"/>
    <w:rsid w:val="0069456A"/>
    <w:rsid w:val="00705D50"/>
    <w:rsid w:val="0073728B"/>
    <w:rsid w:val="00772864"/>
    <w:rsid w:val="00785D7A"/>
    <w:rsid w:val="008416A1"/>
    <w:rsid w:val="008E4AFB"/>
    <w:rsid w:val="00946ABB"/>
    <w:rsid w:val="00992209"/>
    <w:rsid w:val="00BD5D6A"/>
    <w:rsid w:val="00DD6143"/>
    <w:rsid w:val="00DD6CAB"/>
    <w:rsid w:val="00E26B7F"/>
    <w:rsid w:val="00E44F2F"/>
    <w:rsid w:val="00E8287D"/>
    <w:rsid w:val="00ED138C"/>
    <w:rsid w:val="00ED45C4"/>
    <w:rsid w:val="00F46C70"/>
    <w:rsid w:val="00F64A0B"/>
    <w:rsid w:val="00F906C9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73728B"/>
    <w:pPr>
      <w:spacing w:after="0" w:line="36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customStyle="1" w:styleId="c12">
    <w:name w:val="c12"/>
    <w:basedOn w:val="a"/>
    <w:uiPriority w:val="99"/>
    <w:rsid w:val="0073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73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3728B"/>
  </w:style>
  <w:style w:type="table" w:styleId="a5">
    <w:name w:val="Table Grid"/>
    <w:basedOn w:val="a1"/>
    <w:uiPriority w:val="59"/>
    <w:rsid w:val="0073728B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84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416A1"/>
  </w:style>
  <w:style w:type="character" w:customStyle="1" w:styleId="c3">
    <w:name w:val="c3"/>
    <w:basedOn w:val="a0"/>
    <w:rsid w:val="00785D7A"/>
  </w:style>
  <w:style w:type="paragraph" w:customStyle="1" w:styleId="c8">
    <w:name w:val="c8"/>
    <w:basedOn w:val="a"/>
    <w:rsid w:val="00ED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73728B"/>
    <w:pPr>
      <w:spacing w:after="0" w:line="36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customStyle="1" w:styleId="c12">
    <w:name w:val="c12"/>
    <w:basedOn w:val="a"/>
    <w:uiPriority w:val="99"/>
    <w:rsid w:val="0073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73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3728B"/>
  </w:style>
  <w:style w:type="table" w:styleId="a5">
    <w:name w:val="Table Grid"/>
    <w:basedOn w:val="a1"/>
    <w:uiPriority w:val="59"/>
    <w:rsid w:val="0073728B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84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416A1"/>
  </w:style>
  <w:style w:type="character" w:customStyle="1" w:styleId="c3">
    <w:name w:val="c3"/>
    <w:basedOn w:val="a0"/>
    <w:rsid w:val="00785D7A"/>
  </w:style>
  <w:style w:type="paragraph" w:customStyle="1" w:styleId="c8">
    <w:name w:val="c8"/>
    <w:basedOn w:val="a"/>
    <w:rsid w:val="00ED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6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Рада Эдуардовна</cp:lastModifiedBy>
  <cp:revision>11</cp:revision>
  <cp:lastPrinted>2025-10-09T12:21:00Z</cp:lastPrinted>
  <dcterms:created xsi:type="dcterms:W3CDTF">2025-09-30T08:53:00Z</dcterms:created>
  <dcterms:modified xsi:type="dcterms:W3CDTF">2025-10-09T12:22:00Z</dcterms:modified>
</cp:coreProperties>
</file>