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30" w:rsidRDefault="004B455E">
      <w:r>
        <w:tab/>
      </w:r>
      <w:r>
        <w:tab/>
      </w:r>
      <w:r>
        <w:tab/>
      </w:r>
    </w:p>
    <w:p w:rsidR="004B455E" w:rsidRDefault="004B455E"/>
    <w:p w:rsidR="004B455E" w:rsidRPr="00F5540A" w:rsidRDefault="004B455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bookmarkStart w:id="0" w:name="_GoBack"/>
      <w:r w:rsidRPr="00F5540A">
        <w:rPr>
          <w:rFonts w:ascii="Times New Roman" w:hAnsi="Times New Roman" w:cs="Times New Roman"/>
          <w:sz w:val="24"/>
          <w:szCs w:val="24"/>
        </w:rPr>
        <w:t>Тест</w:t>
      </w:r>
    </w:p>
    <w:p w:rsidR="004B455E" w:rsidRPr="00F5540A" w:rsidRDefault="004B455E" w:rsidP="004B45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color w:val="2B2727"/>
          <w:spacing w:val="8"/>
        </w:rPr>
      </w:pPr>
      <w:r w:rsidRPr="00F5540A">
        <w:rPr>
          <w:rStyle w:val="a4"/>
          <w:color w:val="2B2727"/>
          <w:spacing w:val="8"/>
        </w:rPr>
        <w:t>С помощью цвета, линии и объема художники показывают:</w:t>
      </w:r>
    </w:p>
    <w:p w:rsidR="004B455E" w:rsidRPr="00F5540A" w:rsidRDefault="004B455E" w:rsidP="004B455E">
      <w:pPr>
        <w:pStyle w:val="a3"/>
        <w:shd w:val="clear" w:color="auto" w:fill="FFFFFF"/>
        <w:spacing w:before="0" w:beforeAutospacing="0" w:after="0" w:afterAutospacing="0"/>
        <w:ind w:left="2490"/>
        <w:rPr>
          <w:color w:val="2B2727"/>
          <w:spacing w:val="8"/>
        </w:rPr>
      </w:pPr>
    </w:p>
    <w:p w:rsidR="004B455E" w:rsidRPr="00F5540A" w:rsidRDefault="004B455E" w:rsidP="004B455E">
      <w:pPr>
        <w:pStyle w:val="a3"/>
        <w:shd w:val="clear" w:color="auto" w:fill="FFFFFF"/>
        <w:spacing w:before="0" w:beforeAutospacing="0" w:after="0" w:afterAutospacing="0" w:line="360" w:lineRule="auto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окружающий мир;</w:t>
      </w:r>
    </w:p>
    <w:p w:rsidR="004B455E" w:rsidRPr="00F5540A" w:rsidRDefault="004B455E" w:rsidP="004B455E">
      <w:pPr>
        <w:pStyle w:val="a3"/>
        <w:shd w:val="clear" w:color="auto" w:fill="FFFFFF"/>
        <w:spacing w:before="0" w:beforeAutospacing="0" w:after="0" w:afterAutospacing="0" w:line="360" w:lineRule="auto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свою семью и знакомых;</w:t>
      </w:r>
    </w:p>
    <w:p w:rsidR="004B455E" w:rsidRPr="00F5540A" w:rsidRDefault="004B455E" w:rsidP="004B455E">
      <w:pPr>
        <w:pStyle w:val="a3"/>
        <w:shd w:val="clear" w:color="auto" w:fill="FFFFFF"/>
        <w:spacing w:before="0" w:beforeAutospacing="0" w:after="0" w:afterAutospacing="0" w:line="360" w:lineRule="auto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выставки и галереи.</w:t>
      </w:r>
    </w:p>
    <w:p w:rsidR="004B455E" w:rsidRPr="00F5540A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</w:rPr>
      </w:pPr>
    </w:p>
    <w:p w:rsidR="004B455E" w:rsidRPr="00F5540A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b/>
          <w:bCs/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2. Как называют людей, которые любят рисовать, и это у них хорошо получается?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музыкантами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режиссерами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художниками.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3. Художники выходят на природу, чтобы: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любоваться родными просторами и рассказать о них своим поклонникам;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любоваться родной природой и написать окружающий мир на полотне;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любоваться родной природой и сочинить красивую песню.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4. Как называется жанр в изобразительном искусстве, где описывается природа и природные явления?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пейзаж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портрет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натюрморт.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lastRenderedPageBreak/>
        <w:t>5. Она получается при длинном движении руке и грифеля на бумаге: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линия;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штрих;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натюрморт.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6. Он получается при коротких и энергичных движениях руки по бумаге: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линия;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штрих;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изобразительное искусство.</w:t>
      </w:r>
    </w:p>
    <w:p w:rsidR="004B455E" w:rsidRPr="00F5540A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7. Какой цвет больше используется для отражения осени на полотне художника?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желтый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красный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черный.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8. Какой образ получим, если вместо листьев к дереву прикрепим ладошки ребят из разных цветов?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образ зимней лесной поляны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образ детства, дружбы и единства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летние деревенские мотивы.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A53B6D" w:rsidRPr="00F5540A" w:rsidRDefault="00A53B6D" w:rsidP="00A53B6D">
      <w:pPr>
        <w:pStyle w:val="a3"/>
        <w:ind w:left="2124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lastRenderedPageBreak/>
        <w:t>9. Почему желтый, красный, оранжевый и коричневый цвет называются теплыми тонами в изобразительном искусстве?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потому что они теплые, как одеяло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потому что они согревают красотой и величием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потому что они цвета солнца, огня и земли.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10. Определите список, где изображаются солнце и огонь: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палящий, знойный, губящий все вокруг, веселый, дающий жизнь;</w:t>
      </w:r>
    </w:p>
    <w:p w:rsidR="00A53B6D" w:rsidRPr="00F5540A" w:rsidRDefault="00A53B6D" w:rsidP="00A53B6D">
      <w:pPr>
        <w:pStyle w:val="a3"/>
        <w:spacing w:line="276" w:lineRule="auto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холодный, черный, мерцающий, короткий, жестокий;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морской, садовый, детский, красивый, квадратный, лучший.</w:t>
      </w: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A53B6D" w:rsidRPr="00F5540A" w:rsidRDefault="00A53B6D" w:rsidP="00A53B6D">
      <w:pPr>
        <w:pStyle w:val="a3"/>
        <w:ind w:left="1416" w:firstLine="708"/>
        <w:rPr>
          <w:color w:val="2B2727"/>
          <w:spacing w:val="8"/>
        </w:rPr>
      </w:pPr>
    </w:p>
    <w:bookmarkEnd w:id="0"/>
    <w:p w:rsidR="00A53B6D" w:rsidRPr="00A53B6D" w:rsidRDefault="00A53B6D" w:rsidP="00A53B6D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  <w:sz w:val="28"/>
          <w:szCs w:val="28"/>
        </w:rPr>
      </w:pPr>
    </w:p>
    <w:p w:rsidR="004B455E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>
      <w:pPr>
        <w:rPr>
          <w:rFonts w:ascii="Times New Roman" w:hAnsi="Times New Roman" w:cs="Times New Roman"/>
          <w:sz w:val="28"/>
          <w:szCs w:val="28"/>
        </w:rPr>
      </w:pPr>
    </w:p>
    <w:sectPr w:rsidR="004B455E" w:rsidRPr="004B455E" w:rsidSect="001E453B">
      <w:pgSz w:w="16838" w:h="11906" w:orient="landscape"/>
      <w:pgMar w:top="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E07"/>
    <w:multiLevelType w:val="hybridMultilevel"/>
    <w:tmpl w:val="54F48894"/>
    <w:lvl w:ilvl="0" w:tplc="BB06564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27"/>
    <w:rsid w:val="001E453B"/>
    <w:rsid w:val="00210327"/>
    <w:rsid w:val="004B455E"/>
    <w:rsid w:val="00826C30"/>
    <w:rsid w:val="00A53B6D"/>
    <w:rsid w:val="00F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90526-2AE9-4D29-AAF7-B1AC9706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2022-12-10T15:06:00Z</dcterms:created>
  <dcterms:modified xsi:type="dcterms:W3CDTF">2023-05-19T09:49:00Z</dcterms:modified>
</cp:coreProperties>
</file>